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A6B591" w14:textId="2327A266" w:rsidR="00836A95" w:rsidRPr="002307DD" w:rsidRDefault="00A369E7" w:rsidP="00836A95">
      <w:pPr>
        <w:pStyle w:val="a3"/>
        <w:jc w:val="center"/>
        <w:rPr>
          <w:rFonts w:ascii="Times New Roman" w:hAnsi="Times New Roman"/>
          <w:sz w:val="24"/>
          <w:szCs w:val="24"/>
        </w:rPr>
      </w:pPr>
      <w:r w:rsidRPr="002307DD">
        <w:rPr>
          <w:rFonts w:ascii="Times New Roman" w:hAnsi="Times New Roman"/>
          <w:b/>
          <w:sz w:val="24"/>
          <w:szCs w:val="24"/>
        </w:rPr>
        <w:t>ОГОЛОШЕННЯ</w:t>
      </w:r>
    </w:p>
    <w:p w14:paraId="38A6B592" w14:textId="77777777" w:rsidR="00836A95" w:rsidRPr="002307DD" w:rsidRDefault="00836A95" w:rsidP="00836A95">
      <w:pPr>
        <w:autoSpaceDE w:val="0"/>
        <w:autoSpaceDN w:val="0"/>
        <w:adjustRightInd w:val="0"/>
        <w:jc w:val="center"/>
        <w:rPr>
          <w:b/>
          <w:bCs/>
          <w:lang w:val="uk-UA"/>
        </w:rPr>
      </w:pPr>
      <w:r w:rsidRPr="002307DD">
        <w:rPr>
          <w:b/>
          <w:bCs/>
          <w:lang w:val="uk-UA"/>
        </w:rPr>
        <w:t>про проведення процедури закупівлі</w:t>
      </w:r>
    </w:p>
    <w:p w14:paraId="38A6B593" w14:textId="77777777" w:rsidR="00836A95" w:rsidRPr="002307DD" w:rsidRDefault="00836A95" w:rsidP="00836A95">
      <w:pPr>
        <w:pStyle w:val="a3"/>
        <w:jc w:val="both"/>
        <w:rPr>
          <w:rFonts w:ascii="Times New Roman" w:hAnsi="Times New Roman"/>
          <w:sz w:val="24"/>
          <w:szCs w:val="24"/>
        </w:rPr>
      </w:pPr>
      <w:r w:rsidRPr="002307DD">
        <w:rPr>
          <w:rFonts w:ascii="Times New Roman" w:hAnsi="Times New Roman"/>
          <w:sz w:val="24"/>
          <w:szCs w:val="24"/>
        </w:rPr>
        <w:t>1. Замовник:</w:t>
      </w:r>
      <w:bookmarkStart w:id="0" w:name="_GoBack"/>
      <w:bookmarkEnd w:id="0"/>
    </w:p>
    <w:p w14:paraId="38A6B594" w14:textId="675A8A2D" w:rsidR="00836A95" w:rsidRPr="002307DD" w:rsidRDefault="00836A95" w:rsidP="00836A95">
      <w:pPr>
        <w:pStyle w:val="a5"/>
        <w:spacing w:before="0" w:beforeAutospacing="0" w:after="0" w:afterAutospacing="0"/>
        <w:jc w:val="both"/>
        <w:rPr>
          <w:b/>
          <w:lang w:val="uk-UA"/>
        </w:rPr>
      </w:pPr>
      <w:r w:rsidRPr="002307DD">
        <w:rPr>
          <w:lang w:val="uk-UA"/>
        </w:rPr>
        <w:t xml:space="preserve">1.1. Найменування: </w:t>
      </w:r>
      <w:r w:rsidR="00577B65" w:rsidRPr="002307DD">
        <w:rPr>
          <w:b/>
          <w:lang w:val="uk-UA"/>
        </w:rPr>
        <w:t>ф</w:t>
      </w:r>
      <w:r w:rsidRPr="002307DD">
        <w:rPr>
          <w:b/>
          <w:lang w:val="uk-UA"/>
        </w:rPr>
        <w:t>ілія – Головне управління по м. Києву та Київській області публічного</w:t>
      </w:r>
      <w:r w:rsidRPr="002307DD">
        <w:rPr>
          <w:lang w:val="uk-UA"/>
        </w:rPr>
        <w:t xml:space="preserve"> </w:t>
      </w:r>
      <w:r w:rsidR="00577B65" w:rsidRPr="002307DD">
        <w:rPr>
          <w:b/>
          <w:lang w:val="uk-UA"/>
        </w:rPr>
        <w:t>акціонерного товариства «Державний ощадний банк України»</w:t>
      </w:r>
      <w:r w:rsidRPr="002307DD">
        <w:rPr>
          <w:b/>
          <w:lang w:val="uk-UA"/>
        </w:rPr>
        <w:t>;</w:t>
      </w:r>
    </w:p>
    <w:p w14:paraId="38A6B595" w14:textId="77777777" w:rsidR="00836A95" w:rsidRPr="002307DD" w:rsidRDefault="00836A95" w:rsidP="00836A95">
      <w:pPr>
        <w:pStyle w:val="a5"/>
        <w:spacing w:before="0" w:beforeAutospacing="0" w:after="0" w:afterAutospacing="0"/>
        <w:jc w:val="both"/>
        <w:rPr>
          <w:lang w:val="uk-UA"/>
        </w:rPr>
      </w:pPr>
      <w:r w:rsidRPr="002307DD">
        <w:rPr>
          <w:lang w:val="uk-UA"/>
        </w:rPr>
        <w:t xml:space="preserve">1.2. Ідентифікаційний код за ЄДРПОУ: </w:t>
      </w:r>
      <w:r w:rsidRPr="002307DD">
        <w:rPr>
          <w:b/>
          <w:lang w:val="uk-UA"/>
        </w:rPr>
        <w:t>09322277;</w:t>
      </w:r>
    </w:p>
    <w:p w14:paraId="38A6B596" w14:textId="77777777" w:rsidR="00836A95" w:rsidRPr="002307DD" w:rsidRDefault="00836A95" w:rsidP="00836A95">
      <w:pPr>
        <w:pStyle w:val="a3"/>
        <w:jc w:val="both"/>
        <w:rPr>
          <w:rFonts w:ascii="Times New Roman" w:hAnsi="Times New Roman"/>
          <w:sz w:val="24"/>
          <w:szCs w:val="24"/>
        </w:rPr>
      </w:pPr>
      <w:r w:rsidRPr="002307DD">
        <w:rPr>
          <w:rFonts w:ascii="Times New Roman" w:hAnsi="Times New Roman"/>
          <w:sz w:val="24"/>
          <w:szCs w:val="24"/>
        </w:rPr>
        <w:t xml:space="preserve">1.3. Місцезнаходження: </w:t>
      </w:r>
      <w:r w:rsidRPr="002307DD">
        <w:rPr>
          <w:rFonts w:ascii="Times New Roman" w:hAnsi="Times New Roman"/>
          <w:b/>
          <w:sz w:val="24"/>
          <w:szCs w:val="24"/>
        </w:rPr>
        <w:t>вул. Володимирська,</w:t>
      </w:r>
      <w:r w:rsidR="00DC7F50" w:rsidRPr="002307DD">
        <w:rPr>
          <w:rFonts w:ascii="Times New Roman" w:hAnsi="Times New Roman"/>
          <w:b/>
          <w:sz w:val="24"/>
          <w:szCs w:val="24"/>
        </w:rPr>
        <w:t xml:space="preserve"> </w:t>
      </w:r>
      <w:r w:rsidRPr="002307DD">
        <w:rPr>
          <w:rFonts w:ascii="Times New Roman" w:hAnsi="Times New Roman"/>
          <w:b/>
          <w:sz w:val="24"/>
          <w:szCs w:val="24"/>
        </w:rPr>
        <w:t>27, м. Київ, 01001;</w:t>
      </w:r>
    </w:p>
    <w:p w14:paraId="38A6B597" w14:textId="635C52D0" w:rsidR="00836A95" w:rsidRPr="002307DD" w:rsidRDefault="00836A95" w:rsidP="00836A95">
      <w:pPr>
        <w:pStyle w:val="a3"/>
        <w:jc w:val="both"/>
        <w:rPr>
          <w:rFonts w:ascii="Times New Roman" w:hAnsi="Times New Roman"/>
          <w:sz w:val="24"/>
          <w:szCs w:val="24"/>
        </w:rPr>
      </w:pPr>
      <w:r w:rsidRPr="002307DD">
        <w:rPr>
          <w:rFonts w:ascii="Times New Roman" w:hAnsi="Times New Roman"/>
          <w:sz w:val="24"/>
          <w:szCs w:val="24"/>
        </w:rPr>
        <w:t>1.4. Посадові особи замовника, уповноважені здійснювати зв</w:t>
      </w:r>
      <w:r w:rsidR="00577B65" w:rsidRPr="002307DD">
        <w:rPr>
          <w:rFonts w:ascii="Times New Roman" w:hAnsi="Times New Roman"/>
          <w:sz w:val="24"/>
          <w:szCs w:val="24"/>
        </w:rPr>
        <w:t>’язок з учасниками:</w:t>
      </w:r>
    </w:p>
    <w:p w14:paraId="38A6B598" w14:textId="2AC94669" w:rsidR="00836A95" w:rsidRPr="002307DD" w:rsidRDefault="00836A95" w:rsidP="00836A95">
      <w:pPr>
        <w:tabs>
          <w:tab w:val="num" w:pos="284"/>
        </w:tabs>
        <w:jc w:val="both"/>
        <w:rPr>
          <w:lang w:val="uk-UA"/>
        </w:rPr>
      </w:pPr>
      <w:r w:rsidRPr="002307DD">
        <w:rPr>
          <w:lang w:val="uk-UA"/>
        </w:rPr>
        <w:t xml:space="preserve">- </w:t>
      </w:r>
      <w:r w:rsidR="009C5FD3" w:rsidRPr="002307DD">
        <w:rPr>
          <w:b/>
          <w:lang w:val="uk-UA"/>
        </w:rPr>
        <w:t>з організаційних питань:</w:t>
      </w:r>
      <w:r w:rsidRPr="002307DD">
        <w:rPr>
          <w:lang w:val="uk-UA"/>
        </w:rPr>
        <w:t xml:space="preserve"> </w:t>
      </w:r>
      <w:r w:rsidR="002A33F7" w:rsidRPr="002307DD">
        <w:rPr>
          <w:lang w:val="uk-UA"/>
        </w:rPr>
        <w:t xml:space="preserve">Гончарова Надія Анатоліївна, </w:t>
      </w:r>
      <w:bookmarkStart w:id="1" w:name="204"/>
      <w:r w:rsidR="002A33F7" w:rsidRPr="002307DD">
        <w:rPr>
          <w:lang w:val="uk-UA"/>
        </w:rPr>
        <w:t xml:space="preserve">головний економіст відділу супроводження закупівель юридичного управління, </w:t>
      </w:r>
      <w:bookmarkEnd w:id="1"/>
      <w:r w:rsidR="002A33F7" w:rsidRPr="002307DD">
        <w:rPr>
          <w:lang w:val="uk-UA"/>
        </w:rPr>
        <w:t>вул. Володимирська, 27, м. Київ, 01001, Україна, тел./факс: (044) 520-51-20</w:t>
      </w:r>
      <w:r w:rsidR="00B10B7B" w:rsidRPr="002307DD">
        <w:rPr>
          <w:lang w:val="uk-UA"/>
        </w:rPr>
        <w:t>, e-mail: honcharovana@oschadbank.ua;</w:t>
      </w:r>
    </w:p>
    <w:p w14:paraId="6151D5EC" w14:textId="4CF3E82B" w:rsidR="00F12F3C" w:rsidRPr="002307DD" w:rsidRDefault="00577B65" w:rsidP="0061752C">
      <w:pPr>
        <w:widowControl w:val="0"/>
        <w:jc w:val="both"/>
        <w:rPr>
          <w:lang w:val="uk-UA"/>
        </w:rPr>
      </w:pPr>
      <w:r w:rsidRPr="002307DD">
        <w:rPr>
          <w:b/>
          <w:lang w:val="uk-UA"/>
        </w:rPr>
        <w:t>-</w:t>
      </w:r>
      <w:r w:rsidRPr="002307DD">
        <w:rPr>
          <w:lang w:val="uk-UA"/>
        </w:rPr>
        <w:t xml:space="preserve"> </w:t>
      </w:r>
      <w:r w:rsidR="00836A95" w:rsidRPr="002307DD">
        <w:rPr>
          <w:b/>
          <w:lang w:val="uk-UA"/>
        </w:rPr>
        <w:t>з технічних питань:</w:t>
      </w:r>
      <w:r w:rsidR="00836A95" w:rsidRPr="002307DD">
        <w:rPr>
          <w:lang w:val="uk-UA"/>
        </w:rPr>
        <w:t xml:space="preserve"> </w:t>
      </w:r>
      <w:r w:rsidR="00E74E76" w:rsidRPr="002307DD">
        <w:rPr>
          <w:lang w:val="uk-UA"/>
        </w:rPr>
        <w:t>Антонченко Олександр Григорович, заступник начальника відділу експлуатації будівель та господарського забезпечення, вул. Володимирська, 27, м. Київ, 01001, Україна, тел.: (044) 247-29-43, e-mail: AntonchenkoOG@oschadbank.ua</w:t>
      </w:r>
      <w:r w:rsidR="00B10B7B" w:rsidRPr="002307DD">
        <w:rPr>
          <w:lang w:val="uk-UA"/>
        </w:rPr>
        <w:t>.</w:t>
      </w:r>
    </w:p>
    <w:p w14:paraId="38A6B59A" w14:textId="1153AD1B" w:rsidR="00836A95" w:rsidRPr="002307DD" w:rsidRDefault="00836A95" w:rsidP="00F12F3C">
      <w:pPr>
        <w:jc w:val="both"/>
        <w:rPr>
          <w:lang w:val="uk-UA"/>
        </w:rPr>
      </w:pPr>
    </w:p>
    <w:p w14:paraId="74BCD59E" w14:textId="77777777" w:rsidR="00C2155F" w:rsidRPr="002307DD" w:rsidRDefault="00836A95" w:rsidP="00C2155F">
      <w:pPr>
        <w:pStyle w:val="a3"/>
        <w:jc w:val="both"/>
        <w:rPr>
          <w:rFonts w:ascii="Times New Roman" w:hAnsi="Times New Roman"/>
          <w:sz w:val="24"/>
          <w:szCs w:val="24"/>
        </w:rPr>
      </w:pPr>
      <w:r w:rsidRPr="002307DD">
        <w:rPr>
          <w:rFonts w:ascii="Times New Roman" w:hAnsi="Times New Roman"/>
          <w:sz w:val="24"/>
          <w:szCs w:val="24"/>
        </w:rPr>
        <w:t>2. Інформація про предмет закупівлі:</w:t>
      </w:r>
    </w:p>
    <w:p w14:paraId="26A06403" w14:textId="3715ABA7" w:rsidR="00F12F3C" w:rsidRPr="002307DD" w:rsidRDefault="00836A95" w:rsidP="00E74E76">
      <w:pPr>
        <w:pStyle w:val="a3"/>
        <w:jc w:val="both"/>
        <w:rPr>
          <w:rFonts w:ascii="Times New Roman" w:hAnsi="Times New Roman"/>
          <w:b/>
          <w:sz w:val="24"/>
          <w:szCs w:val="24"/>
        </w:rPr>
      </w:pPr>
      <w:r w:rsidRPr="002307DD">
        <w:rPr>
          <w:rFonts w:ascii="Times New Roman" w:hAnsi="Times New Roman"/>
          <w:sz w:val="24"/>
          <w:szCs w:val="24"/>
        </w:rPr>
        <w:t xml:space="preserve">2.1. Найменування предмета закупівлі: </w:t>
      </w:r>
      <w:r w:rsidR="00E74E76" w:rsidRPr="002307DD">
        <w:rPr>
          <w:rFonts w:ascii="Times New Roman" w:hAnsi="Times New Roman"/>
          <w:b/>
          <w:sz w:val="24"/>
          <w:szCs w:val="24"/>
        </w:rPr>
        <w:t>Офісне устаткування та приладдя різне (Печатки, штампи, печатки металеві, штампи самонабірні, датери самонабірні, пломбіратори)</w:t>
      </w:r>
      <w:r w:rsidR="00B75F4C" w:rsidRPr="002307DD">
        <w:rPr>
          <w:rFonts w:ascii="Times New Roman" w:hAnsi="Times New Roman"/>
          <w:b/>
          <w:sz w:val="24"/>
          <w:szCs w:val="24"/>
        </w:rPr>
        <w:t xml:space="preserve"> (код ДК 021:2015-</w:t>
      </w:r>
      <w:r w:rsidR="00E74E76" w:rsidRPr="002307DD">
        <w:rPr>
          <w:rFonts w:ascii="Times New Roman" w:hAnsi="Times New Roman"/>
          <w:b/>
          <w:sz w:val="24"/>
          <w:szCs w:val="24"/>
        </w:rPr>
        <w:t>30190000-7</w:t>
      </w:r>
      <w:r w:rsidR="00B75F4C" w:rsidRPr="002307DD">
        <w:rPr>
          <w:rFonts w:ascii="Times New Roman" w:hAnsi="Times New Roman"/>
          <w:b/>
          <w:sz w:val="24"/>
          <w:szCs w:val="24"/>
        </w:rPr>
        <w:t>)</w:t>
      </w:r>
      <w:r w:rsidR="00B25920" w:rsidRPr="002307DD">
        <w:rPr>
          <w:rFonts w:ascii="Times New Roman" w:hAnsi="Times New Roman"/>
          <w:b/>
          <w:bCs/>
          <w:sz w:val="24"/>
          <w:szCs w:val="24"/>
        </w:rPr>
        <w:t>.</w:t>
      </w:r>
    </w:p>
    <w:p w14:paraId="206996D7" w14:textId="7DE45538" w:rsidR="00D36F0D" w:rsidRPr="002307DD" w:rsidRDefault="002A33F7" w:rsidP="00D36F0D">
      <w:pPr>
        <w:tabs>
          <w:tab w:val="left" w:pos="2160"/>
          <w:tab w:val="left" w:pos="3600"/>
        </w:tabs>
        <w:autoSpaceDE w:val="0"/>
        <w:autoSpaceDN w:val="0"/>
        <w:adjustRightInd w:val="0"/>
        <w:jc w:val="both"/>
        <w:rPr>
          <w:lang w:val="uk-UA"/>
        </w:rPr>
      </w:pPr>
      <w:r w:rsidRPr="002307DD">
        <w:rPr>
          <w:lang w:val="uk-UA"/>
        </w:rPr>
        <w:t>2.2.</w:t>
      </w:r>
      <w:r w:rsidRPr="002307DD">
        <w:rPr>
          <w:lang w:val="uk-UA" w:eastAsia="uk-UA"/>
        </w:rPr>
        <w:t xml:space="preserve"> Кількість </w:t>
      </w:r>
      <w:r w:rsidRPr="002307DD">
        <w:rPr>
          <w:lang w:val="uk-UA"/>
        </w:rPr>
        <w:t>(найменування), обсяг поставки товарів (надання послуг, виконання робіт):</w:t>
      </w:r>
      <w:r w:rsidR="00B10B7B" w:rsidRPr="002307DD">
        <w:rPr>
          <w:lang w:val="uk-UA"/>
        </w:rPr>
        <w:t xml:space="preserve"> </w:t>
      </w:r>
    </w:p>
    <w:p w14:paraId="2C3DDA3A" w14:textId="72243769" w:rsidR="00D36F0D" w:rsidRPr="002307DD" w:rsidRDefault="00E74E76" w:rsidP="00D36F0D">
      <w:pPr>
        <w:tabs>
          <w:tab w:val="left" w:pos="2160"/>
          <w:tab w:val="left" w:pos="3600"/>
        </w:tabs>
        <w:autoSpaceDE w:val="0"/>
        <w:autoSpaceDN w:val="0"/>
        <w:adjustRightInd w:val="0"/>
        <w:jc w:val="both"/>
        <w:rPr>
          <w:lang w:val="uk-UA"/>
        </w:rPr>
      </w:pPr>
      <w:r w:rsidRPr="002307DD">
        <w:rPr>
          <w:b/>
          <w:lang w:val="uk-UA"/>
        </w:rPr>
        <w:t xml:space="preserve">15 </w:t>
      </w:r>
      <w:r w:rsidR="005F449E" w:rsidRPr="002307DD">
        <w:rPr>
          <w:b/>
          <w:lang w:val="uk-UA"/>
        </w:rPr>
        <w:t>(</w:t>
      </w:r>
      <w:r w:rsidRPr="002307DD">
        <w:rPr>
          <w:b/>
          <w:lang w:val="uk-UA"/>
        </w:rPr>
        <w:t>п’ятнадцять</w:t>
      </w:r>
      <w:r w:rsidR="005F449E" w:rsidRPr="002307DD">
        <w:rPr>
          <w:b/>
          <w:lang w:val="uk-UA"/>
        </w:rPr>
        <w:t>) найменуван</w:t>
      </w:r>
      <w:r w:rsidRPr="002307DD">
        <w:rPr>
          <w:b/>
          <w:lang w:val="uk-UA"/>
        </w:rPr>
        <w:t>ь</w:t>
      </w:r>
      <w:r w:rsidR="00D36F0D" w:rsidRPr="002307DD">
        <w:rPr>
          <w:lang w:val="uk-UA"/>
        </w:rPr>
        <w:t>.</w:t>
      </w:r>
    </w:p>
    <w:p w14:paraId="38A6B5A5" w14:textId="7D5199D6" w:rsidR="00AA015A" w:rsidRPr="002307DD" w:rsidRDefault="00836A95" w:rsidP="00D36F0D">
      <w:pPr>
        <w:tabs>
          <w:tab w:val="left" w:pos="2160"/>
          <w:tab w:val="left" w:pos="3600"/>
        </w:tabs>
        <w:autoSpaceDE w:val="0"/>
        <w:autoSpaceDN w:val="0"/>
        <w:adjustRightInd w:val="0"/>
        <w:jc w:val="both"/>
        <w:rPr>
          <w:b/>
          <w:lang w:val="uk-UA"/>
        </w:rPr>
      </w:pPr>
      <w:r w:rsidRPr="002307DD">
        <w:rPr>
          <w:lang w:val="uk-UA"/>
        </w:rPr>
        <w:t xml:space="preserve">2.3. Місце поставки товарів: </w:t>
      </w:r>
      <w:r w:rsidR="00E74E76" w:rsidRPr="002307DD">
        <w:rPr>
          <w:b/>
          <w:lang w:val="uk-UA"/>
        </w:rPr>
        <w:t>вул. Володимирська, 27, м. Київ, 01001</w:t>
      </w:r>
      <w:r w:rsidR="00B10B7B" w:rsidRPr="002307DD">
        <w:rPr>
          <w:lang w:val="uk-UA"/>
        </w:rPr>
        <w:t>.</w:t>
      </w:r>
    </w:p>
    <w:p w14:paraId="38A6B5A6" w14:textId="32DC773D" w:rsidR="00836A95" w:rsidRPr="002307DD" w:rsidRDefault="00836A95" w:rsidP="00E74E76">
      <w:pPr>
        <w:pStyle w:val="a3"/>
        <w:jc w:val="both"/>
        <w:rPr>
          <w:rFonts w:ascii="Times New Roman" w:hAnsi="Times New Roman"/>
          <w:b/>
          <w:sz w:val="24"/>
          <w:szCs w:val="24"/>
        </w:rPr>
      </w:pPr>
      <w:r w:rsidRPr="002307DD">
        <w:rPr>
          <w:rFonts w:ascii="Times New Roman" w:hAnsi="Times New Roman"/>
          <w:sz w:val="24"/>
          <w:szCs w:val="24"/>
        </w:rPr>
        <w:t xml:space="preserve">2.4. Строк поставки товарів: </w:t>
      </w:r>
      <w:r w:rsidR="00E74E76" w:rsidRPr="002307DD">
        <w:rPr>
          <w:rFonts w:ascii="Times New Roman" w:hAnsi="Times New Roman"/>
          <w:b/>
          <w:sz w:val="24"/>
          <w:szCs w:val="24"/>
        </w:rPr>
        <w:t xml:space="preserve">Поставка Товару здійснюється протягом 10 (десяти) робочих днів з моменту отримання Постачальником (Продавцем) Товару Заявки від відповідальної особи Замовника (Покупця). Строк дії договору – </w:t>
      </w:r>
      <w:r w:rsidR="00DC058D" w:rsidRPr="002307DD">
        <w:rPr>
          <w:rFonts w:ascii="Times New Roman" w:hAnsi="Times New Roman"/>
          <w:b/>
          <w:sz w:val="24"/>
          <w:szCs w:val="24"/>
        </w:rPr>
        <w:t xml:space="preserve">включно </w:t>
      </w:r>
      <w:r w:rsidR="00E74E76" w:rsidRPr="002307DD">
        <w:rPr>
          <w:rFonts w:ascii="Times New Roman" w:hAnsi="Times New Roman"/>
          <w:b/>
          <w:sz w:val="24"/>
          <w:szCs w:val="24"/>
        </w:rPr>
        <w:t>до 31 березня 2022 року.</w:t>
      </w:r>
    </w:p>
    <w:p w14:paraId="38A6B5A7" w14:textId="77777777" w:rsidR="00836A95" w:rsidRPr="002307DD" w:rsidRDefault="00836A95" w:rsidP="00836A95">
      <w:pPr>
        <w:pStyle w:val="a3"/>
        <w:jc w:val="both"/>
        <w:rPr>
          <w:rFonts w:ascii="Times New Roman" w:hAnsi="Times New Roman"/>
          <w:sz w:val="24"/>
          <w:szCs w:val="24"/>
        </w:rPr>
      </w:pPr>
    </w:p>
    <w:p w14:paraId="38A6B5A8" w14:textId="77777777" w:rsidR="00836A95" w:rsidRPr="002307DD" w:rsidRDefault="00836A95" w:rsidP="00836A95">
      <w:pPr>
        <w:pStyle w:val="a5"/>
        <w:spacing w:before="0" w:beforeAutospacing="0" w:after="0" w:afterAutospacing="0"/>
        <w:jc w:val="both"/>
        <w:rPr>
          <w:lang w:val="uk-UA"/>
        </w:rPr>
      </w:pPr>
      <w:r w:rsidRPr="002307DD">
        <w:rPr>
          <w:lang w:val="uk-UA"/>
        </w:rPr>
        <w:t xml:space="preserve">3. Місце отримання документації конкурсних торгів: </w:t>
      </w:r>
      <w:r w:rsidRPr="002307DD">
        <w:rPr>
          <w:b/>
          <w:bCs/>
          <w:lang w:val="uk-UA"/>
        </w:rPr>
        <w:t>майданчик учасник системи Prozorro.</w:t>
      </w:r>
    </w:p>
    <w:p w14:paraId="0EB39890" w14:textId="77777777" w:rsidR="007C52D3" w:rsidRPr="002307DD" w:rsidRDefault="007C52D3" w:rsidP="00836A95">
      <w:pPr>
        <w:autoSpaceDE w:val="0"/>
        <w:autoSpaceDN w:val="0"/>
        <w:adjustRightInd w:val="0"/>
        <w:jc w:val="both"/>
        <w:rPr>
          <w:lang w:val="uk-UA"/>
        </w:rPr>
      </w:pPr>
    </w:p>
    <w:p w14:paraId="38A6B5A9" w14:textId="01FAD46A" w:rsidR="00836A95" w:rsidRPr="002307DD" w:rsidRDefault="00836A95" w:rsidP="00836A95">
      <w:pPr>
        <w:autoSpaceDE w:val="0"/>
        <w:autoSpaceDN w:val="0"/>
        <w:adjustRightInd w:val="0"/>
        <w:jc w:val="both"/>
        <w:rPr>
          <w:lang w:val="uk-UA"/>
        </w:rPr>
      </w:pPr>
      <w:r w:rsidRPr="002307DD">
        <w:rPr>
          <w:lang w:val="uk-UA"/>
        </w:rPr>
        <w:t>4. Обговорення процедури закупівлі:</w:t>
      </w:r>
    </w:p>
    <w:p w14:paraId="38A6B5AA" w14:textId="77777777" w:rsidR="00836A95" w:rsidRPr="002307DD" w:rsidRDefault="00836A95" w:rsidP="00836A95">
      <w:pPr>
        <w:pStyle w:val="a5"/>
        <w:spacing w:before="0" w:beforeAutospacing="0" w:after="0" w:afterAutospacing="0"/>
        <w:jc w:val="both"/>
        <w:rPr>
          <w:lang w:val="uk-UA"/>
        </w:rPr>
      </w:pPr>
      <w:r w:rsidRPr="002307DD">
        <w:rPr>
          <w:lang w:val="uk-UA"/>
        </w:rPr>
        <w:t xml:space="preserve">4.1. Місце: </w:t>
      </w:r>
      <w:hyperlink r:id="rId9" w:history="1">
        <w:r w:rsidR="005371F3" w:rsidRPr="002307DD">
          <w:rPr>
            <w:rStyle w:val="a9"/>
            <w:b/>
            <w:bCs/>
            <w:lang w:val="uk-UA"/>
          </w:rPr>
          <w:t>http://prozorro.gov.ua</w:t>
        </w:r>
        <w:r w:rsidR="005371F3" w:rsidRPr="002307DD">
          <w:rPr>
            <w:rStyle w:val="a9"/>
            <w:lang w:val="uk-UA"/>
          </w:rPr>
          <w:t>.</w:t>
        </w:r>
      </w:hyperlink>
    </w:p>
    <w:p w14:paraId="38A6B5AB" w14:textId="16533E92" w:rsidR="00836A95" w:rsidRPr="002307DD" w:rsidRDefault="00836A95" w:rsidP="00836A95">
      <w:pPr>
        <w:autoSpaceDE w:val="0"/>
        <w:autoSpaceDN w:val="0"/>
        <w:adjustRightInd w:val="0"/>
        <w:jc w:val="both"/>
        <w:rPr>
          <w:lang w:val="uk-UA"/>
        </w:rPr>
      </w:pPr>
      <w:r w:rsidRPr="002307DD">
        <w:rPr>
          <w:lang w:val="uk-UA"/>
        </w:rPr>
        <w:t>4.2. Строк</w:t>
      </w:r>
      <w:r w:rsidR="00835778" w:rsidRPr="002307DD">
        <w:rPr>
          <w:b/>
          <w:lang w:val="uk-UA"/>
        </w:rPr>
        <w:t>:</w:t>
      </w:r>
      <w:r w:rsidR="008D66D6" w:rsidRPr="002307DD">
        <w:rPr>
          <w:b/>
          <w:lang w:val="uk-UA"/>
        </w:rPr>
        <w:t xml:space="preserve"> </w:t>
      </w:r>
      <w:r w:rsidR="0042105A">
        <w:rPr>
          <w:b/>
          <w:lang w:val="uk-UA"/>
        </w:rPr>
        <w:t>21</w:t>
      </w:r>
      <w:r w:rsidR="00315098" w:rsidRPr="002307DD">
        <w:rPr>
          <w:b/>
          <w:lang w:val="uk-UA"/>
        </w:rPr>
        <w:t>.</w:t>
      </w:r>
      <w:r w:rsidR="00EE54D3" w:rsidRPr="002307DD">
        <w:rPr>
          <w:b/>
          <w:lang w:val="uk-UA"/>
        </w:rPr>
        <w:t>0</w:t>
      </w:r>
      <w:r w:rsidR="00D35060">
        <w:rPr>
          <w:b/>
          <w:lang w:val="uk-UA"/>
        </w:rPr>
        <w:t>7</w:t>
      </w:r>
      <w:r w:rsidR="00DB1EBD" w:rsidRPr="002307DD">
        <w:rPr>
          <w:b/>
          <w:lang w:val="uk-UA"/>
        </w:rPr>
        <w:t>.2021</w:t>
      </w:r>
      <w:r w:rsidR="008D66D6" w:rsidRPr="002307DD">
        <w:rPr>
          <w:b/>
          <w:lang w:val="uk-UA"/>
        </w:rPr>
        <w:t xml:space="preserve"> </w:t>
      </w:r>
      <w:r w:rsidR="00D30BBD" w:rsidRPr="002307DD">
        <w:rPr>
          <w:b/>
          <w:lang w:val="uk-UA"/>
        </w:rPr>
        <w:t>р.</w:t>
      </w:r>
      <w:r w:rsidR="00FF25D6" w:rsidRPr="002307DD">
        <w:rPr>
          <w:b/>
          <w:lang w:val="uk-UA"/>
        </w:rPr>
        <w:t xml:space="preserve"> </w:t>
      </w:r>
      <w:r w:rsidR="00D861E8" w:rsidRPr="002307DD">
        <w:rPr>
          <w:b/>
          <w:lang w:val="uk-UA"/>
        </w:rPr>
        <w:t>до 00:00</w:t>
      </w:r>
      <w:r w:rsidR="00E74E76" w:rsidRPr="002307DD">
        <w:rPr>
          <w:b/>
          <w:lang w:val="uk-UA"/>
        </w:rPr>
        <w:t>.</w:t>
      </w:r>
    </w:p>
    <w:p w14:paraId="01EA69DC" w14:textId="77777777" w:rsidR="007C52D3" w:rsidRPr="002307DD" w:rsidRDefault="007C52D3" w:rsidP="00836A95">
      <w:pPr>
        <w:autoSpaceDE w:val="0"/>
        <w:autoSpaceDN w:val="0"/>
        <w:adjustRightInd w:val="0"/>
        <w:jc w:val="both"/>
        <w:rPr>
          <w:lang w:val="uk-UA"/>
        </w:rPr>
      </w:pPr>
    </w:p>
    <w:p w14:paraId="38A6B5AC" w14:textId="6F78A1F7" w:rsidR="00836A95" w:rsidRPr="002307DD" w:rsidRDefault="00836A95" w:rsidP="00836A95">
      <w:pPr>
        <w:autoSpaceDE w:val="0"/>
        <w:autoSpaceDN w:val="0"/>
        <w:adjustRightInd w:val="0"/>
        <w:jc w:val="both"/>
        <w:rPr>
          <w:lang w:val="uk-UA"/>
        </w:rPr>
      </w:pPr>
      <w:r w:rsidRPr="002307DD">
        <w:rPr>
          <w:lang w:val="uk-UA"/>
        </w:rPr>
        <w:t>5. Початок прийому пропозицій конкурсних торгів:</w:t>
      </w:r>
    </w:p>
    <w:p w14:paraId="38A6B5AD" w14:textId="77777777" w:rsidR="00836A95" w:rsidRPr="002307DD" w:rsidRDefault="00836A95" w:rsidP="00836A95">
      <w:pPr>
        <w:pStyle w:val="a5"/>
        <w:spacing w:before="0" w:beforeAutospacing="0" w:after="0" w:afterAutospacing="0"/>
        <w:jc w:val="both"/>
        <w:rPr>
          <w:lang w:val="uk-UA"/>
        </w:rPr>
      </w:pPr>
      <w:r w:rsidRPr="002307DD">
        <w:rPr>
          <w:lang w:val="uk-UA"/>
        </w:rPr>
        <w:t>5.1. Місце</w:t>
      </w:r>
      <w:hyperlink r:id="rId10" w:history="1">
        <w:r w:rsidRPr="002307DD">
          <w:rPr>
            <w:rStyle w:val="a9"/>
            <w:lang w:val="uk-UA"/>
          </w:rPr>
          <w:t xml:space="preserve">: </w:t>
        </w:r>
        <w:r w:rsidR="005371F3" w:rsidRPr="002307DD">
          <w:rPr>
            <w:rStyle w:val="a9"/>
            <w:b/>
            <w:bCs/>
            <w:lang w:val="uk-UA"/>
          </w:rPr>
          <w:t>http://prozorro.gov.ua</w:t>
        </w:r>
      </w:hyperlink>
      <w:r w:rsidR="005371F3" w:rsidRPr="002307DD">
        <w:rPr>
          <w:lang w:val="uk-UA"/>
        </w:rPr>
        <w:t>.</w:t>
      </w:r>
    </w:p>
    <w:p w14:paraId="38A6B5AE" w14:textId="3AE3429B" w:rsidR="00836A95" w:rsidRPr="002307DD" w:rsidRDefault="00D30BBD" w:rsidP="00836A95">
      <w:pPr>
        <w:autoSpaceDE w:val="0"/>
        <w:autoSpaceDN w:val="0"/>
        <w:adjustRightInd w:val="0"/>
        <w:jc w:val="both"/>
        <w:rPr>
          <w:b/>
          <w:lang w:val="uk-UA"/>
        </w:rPr>
      </w:pPr>
      <w:r w:rsidRPr="002307DD">
        <w:rPr>
          <w:lang w:val="uk-UA"/>
        </w:rPr>
        <w:t>5.2. Строк</w:t>
      </w:r>
      <w:r w:rsidRPr="002307DD">
        <w:rPr>
          <w:b/>
          <w:lang w:val="uk-UA"/>
        </w:rPr>
        <w:t>:</w:t>
      </w:r>
      <w:r w:rsidR="00E555AE" w:rsidRPr="002307DD">
        <w:rPr>
          <w:b/>
          <w:lang w:val="uk-UA"/>
        </w:rPr>
        <w:t xml:space="preserve"> </w:t>
      </w:r>
      <w:r w:rsidR="0042105A">
        <w:rPr>
          <w:b/>
          <w:lang w:val="uk-UA"/>
        </w:rPr>
        <w:t>21</w:t>
      </w:r>
      <w:r w:rsidR="00315098" w:rsidRPr="002307DD">
        <w:rPr>
          <w:b/>
          <w:lang w:val="uk-UA"/>
        </w:rPr>
        <w:t>.</w:t>
      </w:r>
      <w:r w:rsidR="00EE54D3" w:rsidRPr="002307DD">
        <w:rPr>
          <w:b/>
          <w:lang w:val="uk-UA"/>
        </w:rPr>
        <w:t>0</w:t>
      </w:r>
      <w:r w:rsidR="00D35060">
        <w:rPr>
          <w:b/>
          <w:lang w:val="uk-UA"/>
        </w:rPr>
        <w:t>7</w:t>
      </w:r>
      <w:r w:rsidR="00EE54D3" w:rsidRPr="002307DD">
        <w:rPr>
          <w:b/>
          <w:lang w:val="uk-UA"/>
        </w:rPr>
        <w:t>.</w:t>
      </w:r>
      <w:r w:rsidR="00DB1EBD" w:rsidRPr="002307DD">
        <w:rPr>
          <w:b/>
          <w:lang w:val="uk-UA"/>
        </w:rPr>
        <w:t>2021</w:t>
      </w:r>
      <w:r w:rsidR="00B10B7B" w:rsidRPr="002307DD">
        <w:rPr>
          <w:b/>
          <w:lang w:val="uk-UA"/>
        </w:rPr>
        <w:t xml:space="preserve"> р. </w:t>
      </w:r>
      <w:r w:rsidR="00287040" w:rsidRPr="002307DD">
        <w:rPr>
          <w:b/>
          <w:lang w:val="uk-UA"/>
        </w:rPr>
        <w:t xml:space="preserve">з </w:t>
      </w:r>
      <w:r w:rsidR="00B10B7B" w:rsidRPr="002307DD">
        <w:rPr>
          <w:b/>
          <w:lang w:val="uk-UA"/>
        </w:rPr>
        <w:t>00:00</w:t>
      </w:r>
      <w:r w:rsidR="00E74E76" w:rsidRPr="002307DD">
        <w:rPr>
          <w:b/>
          <w:lang w:val="uk-UA"/>
        </w:rPr>
        <w:t>.</w:t>
      </w:r>
    </w:p>
    <w:p w14:paraId="154365AC" w14:textId="77777777" w:rsidR="007C52D3" w:rsidRPr="002307DD" w:rsidRDefault="007C52D3" w:rsidP="00836A95">
      <w:pPr>
        <w:autoSpaceDE w:val="0"/>
        <w:autoSpaceDN w:val="0"/>
        <w:adjustRightInd w:val="0"/>
        <w:jc w:val="both"/>
        <w:rPr>
          <w:lang w:val="uk-UA"/>
        </w:rPr>
      </w:pPr>
    </w:p>
    <w:p w14:paraId="38A6B5AF" w14:textId="03EF7AB7" w:rsidR="00836A95" w:rsidRPr="002307DD" w:rsidRDefault="00836A95" w:rsidP="00836A95">
      <w:pPr>
        <w:autoSpaceDE w:val="0"/>
        <w:autoSpaceDN w:val="0"/>
        <w:adjustRightInd w:val="0"/>
        <w:jc w:val="both"/>
        <w:rPr>
          <w:lang w:val="uk-UA"/>
        </w:rPr>
      </w:pPr>
      <w:r w:rsidRPr="002307DD">
        <w:rPr>
          <w:lang w:val="uk-UA"/>
        </w:rPr>
        <w:t>6. Завершення прийому пропозицій конкурсних торгів:</w:t>
      </w:r>
    </w:p>
    <w:p w14:paraId="38A6B5B0" w14:textId="77777777" w:rsidR="00836A95" w:rsidRPr="002307DD" w:rsidRDefault="00836A95" w:rsidP="00836A95">
      <w:pPr>
        <w:pStyle w:val="a5"/>
        <w:spacing w:before="0" w:beforeAutospacing="0" w:after="0" w:afterAutospacing="0"/>
        <w:jc w:val="both"/>
        <w:rPr>
          <w:lang w:val="uk-UA"/>
        </w:rPr>
      </w:pPr>
      <w:r w:rsidRPr="002307DD">
        <w:rPr>
          <w:lang w:val="uk-UA"/>
        </w:rPr>
        <w:t xml:space="preserve">6.1. Місце: </w:t>
      </w:r>
      <w:hyperlink r:id="rId11" w:history="1">
        <w:r w:rsidR="005371F3" w:rsidRPr="002307DD">
          <w:rPr>
            <w:rStyle w:val="a9"/>
            <w:b/>
            <w:bCs/>
            <w:lang w:val="uk-UA"/>
          </w:rPr>
          <w:t>http://prozorro.gov.ua</w:t>
        </w:r>
        <w:r w:rsidR="005371F3" w:rsidRPr="002307DD">
          <w:rPr>
            <w:rStyle w:val="a9"/>
            <w:lang w:val="uk-UA"/>
          </w:rPr>
          <w:t>.</w:t>
        </w:r>
      </w:hyperlink>
    </w:p>
    <w:p w14:paraId="38A6B5B1" w14:textId="72AB8DC8" w:rsidR="00836A95" w:rsidRPr="002307DD" w:rsidRDefault="00836A95" w:rsidP="00836A95">
      <w:pPr>
        <w:autoSpaceDE w:val="0"/>
        <w:autoSpaceDN w:val="0"/>
        <w:adjustRightInd w:val="0"/>
        <w:jc w:val="both"/>
        <w:rPr>
          <w:b/>
          <w:lang w:val="uk-UA"/>
        </w:rPr>
      </w:pPr>
      <w:r w:rsidRPr="002307DD">
        <w:rPr>
          <w:lang w:val="uk-UA"/>
        </w:rPr>
        <w:t>6.2. Строк</w:t>
      </w:r>
      <w:r w:rsidRPr="002307DD">
        <w:rPr>
          <w:b/>
          <w:lang w:val="uk-UA"/>
        </w:rPr>
        <w:t>:</w:t>
      </w:r>
      <w:r w:rsidR="00835778" w:rsidRPr="002307DD">
        <w:rPr>
          <w:b/>
          <w:lang w:val="uk-UA"/>
        </w:rPr>
        <w:t xml:space="preserve"> </w:t>
      </w:r>
      <w:r w:rsidR="0042105A">
        <w:rPr>
          <w:b/>
          <w:lang w:val="uk-UA"/>
        </w:rPr>
        <w:t>26</w:t>
      </w:r>
      <w:r w:rsidR="00315098" w:rsidRPr="002307DD">
        <w:rPr>
          <w:b/>
          <w:lang w:val="uk-UA"/>
        </w:rPr>
        <w:t>.</w:t>
      </w:r>
      <w:r w:rsidR="00EE54D3" w:rsidRPr="002307DD">
        <w:rPr>
          <w:b/>
          <w:lang w:val="uk-UA"/>
        </w:rPr>
        <w:t>0</w:t>
      </w:r>
      <w:r w:rsidR="00D35060">
        <w:rPr>
          <w:b/>
          <w:lang w:val="uk-UA"/>
        </w:rPr>
        <w:t>7</w:t>
      </w:r>
      <w:r w:rsidR="00EE54D3" w:rsidRPr="002307DD">
        <w:rPr>
          <w:b/>
          <w:lang w:val="uk-UA"/>
        </w:rPr>
        <w:t>.</w:t>
      </w:r>
      <w:r w:rsidR="00DB1EBD" w:rsidRPr="002307DD">
        <w:rPr>
          <w:b/>
          <w:lang w:val="uk-UA"/>
        </w:rPr>
        <w:t>2021</w:t>
      </w:r>
      <w:r w:rsidR="00B10B7B" w:rsidRPr="002307DD">
        <w:rPr>
          <w:b/>
          <w:lang w:val="uk-UA"/>
        </w:rPr>
        <w:t xml:space="preserve"> р. до 00:00</w:t>
      </w:r>
      <w:r w:rsidR="00386B03" w:rsidRPr="002307DD">
        <w:rPr>
          <w:b/>
          <w:bCs/>
          <w:lang w:val="uk-UA"/>
        </w:rPr>
        <w:t>.</w:t>
      </w:r>
    </w:p>
    <w:p w14:paraId="38A6B5B2" w14:textId="4F6ECBE8" w:rsidR="00836A95" w:rsidRPr="002307DD" w:rsidRDefault="00836A95" w:rsidP="00836A95">
      <w:pPr>
        <w:pStyle w:val="a3"/>
        <w:jc w:val="both"/>
        <w:rPr>
          <w:rFonts w:ascii="Times New Roman" w:hAnsi="Times New Roman"/>
          <w:b/>
          <w:sz w:val="24"/>
          <w:szCs w:val="24"/>
        </w:rPr>
      </w:pPr>
    </w:p>
    <w:p w14:paraId="027B3BEE" w14:textId="13412E9E" w:rsidR="003724B7" w:rsidRPr="002307DD" w:rsidRDefault="003724B7" w:rsidP="003724B7">
      <w:pPr>
        <w:widowControl w:val="0"/>
        <w:tabs>
          <w:tab w:val="left" w:pos="142"/>
          <w:tab w:val="left" w:pos="426"/>
          <w:tab w:val="left" w:pos="1440"/>
        </w:tabs>
        <w:jc w:val="both"/>
        <w:rPr>
          <w:b/>
          <w:lang w:val="uk-UA" w:eastAsia="en-US"/>
        </w:rPr>
      </w:pPr>
    </w:p>
    <w:tbl>
      <w:tblPr>
        <w:tblStyle w:val="af3"/>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48"/>
        <w:gridCol w:w="2408"/>
        <w:gridCol w:w="1799"/>
      </w:tblGrid>
      <w:tr w:rsidR="003724B7" w:rsidRPr="002307DD" w14:paraId="143DDDBF" w14:textId="77777777" w:rsidTr="003724B7">
        <w:tc>
          <w:tcPr>
            <w:tcW w:w="5382" w:type="dxa"/>
            <w:vAlign w:val="bottom"/>
            <w:hideMark/>
          </w:tcPr>
          <w:p w14:paraId="4CB6D3FB" w14:textId="77777777" w:rsidR="003724B7" w:rsidRPr="002307DD" w:rsidRDefault="003724B7">
            <w:pPr>
              <w:widowControl w:val="0"/>
              <w:tabs>
                <w:tab w:val="left" w:pos="142"/>
                <w:tab w:val="left" w:pos="426"/>
                <w:tab w:val="left" w:pos="1440"/>
              </w:tabs>
              <w:rPr>
                <w:b/>
              </w:rPr>
            </w:pPr>
            <w:r w:rsidRPr="002307DD">
              <w:rPr>
                <w:b/>
              </w:rPr>
              <w:t>Начальник філії – Головного управління</w:t>
            </w:r>
          </w:p>
          <w:p w14:paraId="1CEF2434" w14:textId="77777777" w:rsidR="003724B7" w:rsidRPr="002307DD" w:rsidRDefault="003724B7">
            <w:pPr>
              <w:widowControl w:val="0"/>
              <w:tabs>
                <w:tab w:val="left" w:pos="142"/>
                <w:tab w:val="left" w:pos="426"/>
                <w:tab w:val="left" w:pos="1440"/>
              </w:tabs>
              <w:rPr>
                <w:b/>
              </w:rPr>
            </w:pPr>
            <w:r w:rsidRPr="002307DD">
              <w:rPr>
                <w:b/>
              </w:rPr>
              <w:t>по м. Києву та Київській області</w:t>
            </w:r>
          </w:p>
          <w:p w14:paraId="1D4CAC38" w14:textId="77777777" w:rsidR="003724B7" w:rsidRPr="002307DD" w:rsidRDefault="003724B7">
            <w:pPr>
              <w:widowControl w:val="0"/>
              <w:tabs>
                <w:tab w:val="left" w:pos="142"/>
                <w:tab w:val="left" w:pos="426"/>
                <w:tab w:val="left" w:pos="1440"/>
              </w:tabs>
              <w:rPr>
                <w:b/>
              </w:rPr>
            </w:pPr>
            <w:r w:rsidRPr="002307DD">
              <w:rPr>
                <w:b/>
              </w:rPr>
              <w:t>АТ «Ощадбанк»,</w:t>
            </w:r>
          </w:p>
          <w:p w14:paraId="2177A534" w14:textId="77777777" w:rsidR="003724B7" w:rsidRPr="002307DD" w:rsidRDefault="003724B7">
            <w:pPr>
              <w:widowControl w:val="0"/>
              <w:tabs>
                <w:tab w:val="left" w:pos="142"/>
                <w:tab w:val="left" w:pos="426"/>
                <w:tab w:val="left" w:pos="1440"/>
              </w:tabs>
              <w:rPr>
                <w:b/>
              </w:rPr>
            </w:pPr>
            <w:r w:rsidRPr="002307DD">
              <w:rPr>
                <w:b/>
              </w:rPr>
              <w:t>голова комітету з конкурсних торгів</w:t>
            </w:r>
          </w:p>
        </w:tc>
        <w:tc>
          <w:tcPr>
            <w:tcW w:w="2410" w:type="dxa"/>
            <w:vAlign w:val="bottom"/>
            <w:hideMark/>
          </w:tcPr>
          <w:p w14:paraId="060992F6" w14:textId="77777777" w:rsidR="003724B7" w:rsidRPr="002307DD" w:rsidRDefault="003724B7">
            <w:pPr>
              <w:widowControl w:val="0"/>
              <w:tabs>
                <w:tab w:val="left" w:pos="142"/>
                <w:tab w:val="left" w:pos="426"/>
                <w:tab w:val="left" w:pos="1440"/>
              </w:tabs>
              <w:jc w:val="center"/>
              <w:rPr>
                <w:b/>
              </w:rPr>
            </w:pPr>
            <w:r w:rsidRPr="002307DD">
              <w:rPr>
                <w:b/>
              </w:rPr>
              <w:t>__________________</w:t>
            </w:r>
          </w:p>
        </w:tc>
        <w:tc>
          <w:tcPr>
            <w:tcW w:w="1837" w:type="dxa"/>
            <w:vAlign w:val="bottom"/>
            <w:hideMark/>
          </w:tcPr>
          <w:p w14:paraId="38579D64" w14:textId="77777777" w:rsidR="003724B7" w:rsidRPr="002307DD" w:rsidRDefault="003724B7">
            <w:pPr>
              <w:jc w:val="right"/>
            </w:pPr>
            <w:r w:rsidRPr="002307DD">
              <w:rPr>
                <w:b/>
              </w:rPr>
              <w:t>Крючков С.С.</w:t>
            </w:r>
          </w:p>
        </w:tc>
      </w:tr>
      <w:tr w:rsidR="003724B7" w:rsidRPr="002307DD" w14:paraId="1091D1CC" w14:textId="77777777" w:rsidTr="003724B7">
        <w:tc>
          <w:tcPr>
            <w:tcW w:w="5382" w:type="dxa"/>
            <w:vAlign w:val="bottom"/>
          </w:tcPr>
          <w:p w14:paraId="2470A8C1" w14:textId="77777777" w:rsidR="003724B7" w:rsidRPr="002307DD" w:rsidRDefault="003724B7">
            <w:pPr>
              <w:widowControl w:val="0"/>
              <w:tabs>
                <w:tab w:val="left" w:pos="142"/>
                <w:tab w:val="left" w:pos="426"/>
                <w:tab w:val="left" w:pos="1440"/>
              </w:tabs>
              <w:rPr>
                <w:b/>
              </w:rPr>
            </w:pPr>
          </w:p>
        </w:tc>
        <w:tc>
          <w:tcPr>
            <w:tcW w:w="2410" w:type="dxa"/>
            <w:vAlign w:val="bottom"/>
            <w:hideMark/>
          </w:tcPr>
          <w:p w14:paraId="1106A8B7" w14:textId="77777777" w:rsidR="003724B7" w:rsidRPr="002307DD" w:rsidRDefault="003724B7">
            <w:pPr>
              <w:widowControl w:val="0"/>
              <w:tabs>
                <w:tab w:val="left" w:pos="142"/>
                <w:tab w:val="left" w:pos="426"/>
                <w:tab w:val="left" w:pos="1440"/>
              </w:tabs>
              <w:jc w:val="center"/>
            </w:pPr>
            <w:r w:rsidRPr="002307DD">
              <w:t>м.п.</w:t>
            </w:r>
          </w:p>
        </w:tc>
        <w:tc>
          <w:tcPr>
            <w:tcW w:w="1837" w:type="dxa"/>
            <w:vAlign w:val="bottom"/>
          </w:tcPr>
          <w:p w14:paraId="47833B96" w14:textId="77777777" w:rsidR="003724B7" w:rsidRPr="002307DD" w:rsidRDefault="003724B7">
            <w:pPr>
              <w:jc w:val="right"/>
              <w:rPr>
                <w:b/>
              </w:rPr>
            </w:pPr>
          </w:p>
        </w:tc>
      </w:tr>
    </w:tbl>
    <w:p w14:paraId="452A2C97" w14:textId="77777777" w:rsidR="003724B7" w:rsidRPr="002307DD" w:rsidRDefault="003724B7" w:rsidP="003724B7">
      <w:pPr>
        <w:widowControl w:val="0"/>
        <w:tabs>
          <w:tab w:val="left" w:pos="142"/>
          <w:tab w:val="left" w:pos="426"/>
          <w:tab w:val="left" w:pos="1440"/>
        </w:tabs>
        <w:jc w:val="both"/>
        <w:rPr>
          <w:b/>
          <w:lang w:val="uk-UA" w:eastAsia="en-US"/>
        </w:rPr>
      </w:pPr>
    </w:p>
    <w:p w14:paraId="38A6B5B5" w14:textId="330C1358" w:rsidR="00836A95" w:rsidRPr="002307DD" w:rsidRDefault="00836A95" w:rsidP="00DD4BA8">
      <w:pPr>
        <w:pStyle w:val="a3"/>
        <w:ind w:left="5664" w:firstLine="708"/>
        <w:jc w:val="both"/>
        <w:rPr>
          <w:rFonts w:ascii="Times New Roman" w:hAnsi="Times New Roman"/>
          <w:sz w:val="24"/>
          <w:szCs w:val="24"/>
        </w:rPr>
      </w:pPr>
    </w:p>
    <w:sectPr w:rsidR="00836A95" w:rsidRPr="002307DD">
      <w:footerReference w:type="defaul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120D1A" w14:textId="77777777" w:rsidR="00545983" w:rsidRDefault="00545983">
      <w:r>
        <w:separator/>
      </w:r>
    </w:p>
  </w:endnote>
  <w:endnote w:type="continuationSeparator" w:id="0">
    <w:p w14:paraId="40C28BE9" w14:textId="77777777" w:rsidR="00545983" w:rsidRDefault="005459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5759816"/>
      <w:docPartObj>
        <w:docPartGallery w:val="Page Numbers (Bottom of Page)"/>
        <w:docPartUnique/>
      </w:docPartObj>
    </w:sdtPr>
    <w:sdtEndPr/>
    <w:sdtContent>
      <w:p w14:paraId="38A6B5BB" w14:textId="532522C3" w:rsidR="00621D22" w:rsidRDefault="00836A95" w:rsidP="00B47868">
        <w:pPr>
          <w:pStyle w:val="a7"/>
          <w:jc w:val="right"/>
        </w:pPr>
        <w:r>
          <w:fldChar w:fldCharType="begin"/>
        </w:r>
        <w:r>
          <w:instrText>PAGE   \* MERGEFORMAT</w:instrText>
        </w:r>
        <w:r>
          <w:fldChar w:fldCharType="separate"/>
        </w:r>
        <w:r w:rsidR="0042105A">
          <w:rPr>
            <w:noProof/>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DD5853" w14:textId="77777777" w:rsidR="00545983" w:rsidRDefault="00545983">
      <w:r>
        <w:separator/>
      </w:r>
    </w:p>
  </w:footnote>
  <w:footnote w:type="continuationSeparator" w:id="0">
    <w:p w14:paraId="6D2B05B9" w14:textId="77777777" w:rsidR="00545983" w:rsidRDefault="005459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hideGrammaticalErrors/>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A95"/>
    <w:rsid w:val="00007F61"/>
    <w:rsid w:val="00010936"/>
    <w:rsid w:val="00034FD5"/>
    <w:rsid w:val="00095535"/>
    <w:rsid w:val="000C0246"/>
    <w:rsid w:val="000E54D9"/>
    <w:rsid w:val="00100894"/>
    <w:rsid w:val="00111EE2"/>
    <w:rsid w:val="00121667"/>
    <w:rsid w:val="00180914"/>
    <w:rsid w:val="001939A9"/>
    <w:rsid w:val="001939FF"/>
    <w:rsid w:val="00195588"/>
    <w:rsid w:val="001A1CBD"/>
    <w:rsid w:val="001A3DE6"/>
    <w:rsid w:val="001F412E"/>
    <w:rsid w:val="002040E4"/>
    <w:rsid w:val="00205CBB"/>
    <w:rsid w:val="002121B9"/>
    <w:rsid w:val="002145E4"/>
    <w:rsid w:val="00226275"/>
    <w:rsid w:val="002307DD"/>
    <w:rsid w:val="00231949"/>
    <w:rsid w:val="00241CDF"/>
    <w:rsid w:val="00287040"/>
    <w:rsid w:val="002A33F7"/>
    <w:rsid w:val="002D0406"/>
    <w:rsid w:val="00315098"/>
    <w:rsid w:val="00327A57"/>
    <w:rsid w:val="00336D27"/>
    <w:rsid w:val="00353E97"/>
    <w:rsid w:val="0035482A"/>
    <w:rsid w:val="003724B7"/>
    <w:rsid w:val="003841D5"/>
    <w:rsid w:val="00386B03"/>
    <w:rsid w:val="00396C2A"/>
    <w:rsid w:val="003A22EC"/>
    <w:rsid w:val="003D3308"/>
    <w:rsid w:val="003E4027"/>
    <w:rsid w:val="003F070E"/>
    <w:rsid w:val="0042105A"/>
    <w:rsid w:val="00421F75"/>
    <w:rsid w:val="00454960"/>
    <w:rsid w:val="004632EE"/>
    <w:rsid w:val="004729D9"/>
    <w:rsid w:val="004744C1"/>
    <w:rsid w:val="004A40DA"/>
    <w:rsid w:val="004C1D53"/>
    <w:rsid w:val="004C33F7"/>
    <w:rsid w:val="004D76D0"/>
    <w:rsid w:val="004F6A9A"/>
    <w:rsid w:val="00536B93"/>
    <w:rsid w:val="005371F3"/>
    <w:rsid w:val="00545983"/>
    <w:rsid w:val="00576168"/>
    <w:rsid w:val="00577B65"/>
    <w:rsid w:val="00583B58"/>
    <w:rsid w:val="005853A2"/>
    <w:rsid w:val="0058733D"/>
    <w:rsid w:val="0059374F"/>
    <w:rsid w:val="005C1CF8"/>
    <w:rsid w:val="005D6992"/>
    <w:rsid w:val="005F0B40"/>
    <w:rsid w:val="005F449E"/>
    <w:rsid w:val="0061752C"/>
    <w:rsid w:val="00626752"/>
    <w:rsid w:val="006A7F56"/>
    <w:rsid w:val="006C54B7"/>
    <w:rsid w:val="006D0AFD"/>
    <w:rsid w:val="006F7C29"/>
    <w:rsid w:val="00762AB1"/>
    <w:rsid w:val="0076507B"/>
    <w:rsid w:val="007653E2"/>
    <w:rsid w:val="0077478E"/>
    <w:rsid w:val="007B05DB"/>
    <w:rsid w:val="007C52D3"/>
    <w:rsid w:val="008046BF"/>
    <w:rsid w:val="008253C3"/>
    <w:rsid w:val="00831EE5"/>
    <w:rsid w:val="00835778"/>
    <w:rsid w:val="00836A95"/>
    <w:rsid w:val="00851444"/>
    <w:rsid w:val="008709E2"/>
    <w:rsid w:val="00877218"/>
    <w:rsid w:val="008A0118"/>
    <w:rsid w:val="008A18DB"/>
    <w:rsid w:val="008A2DAA"/>
    <w:rsid w:val="008D0493"/>
    <w:rsid w:val="008D2835"/>
    <w:rsid w:val="008D66D6"/>
    <w:rsid w:val="008E76CC"/>
    <w:rsid w:val="00910749"/>
    <w:rsid w:val="00912F5F"/>
    <w:rsid w:val="00940242"/>
    <w:rsid w:val="009671BD"/>
    <w:rsid w:val="009828C4"/>
    <w:rsid w:val="00996AB7"/>
    <w:rsid w:val="009C3980"/>
    <w:rsid w:val="009C5FD3"/>
    <w:rsid w:val="009E6892"/>
    <w:rsid w:val="009F1509"/>
    <w:rsid w:val="00A02DC9"/>
    <w:rsid w:val="00A10676"/>
    <w:rsid w:val="00A27587"/>
    <w:rsid w:val="00A369E7"/>
    <w:rsid w:val="00A47B48"/>
    <w:rsid w:val="00A54C08"/>
    <w:rsid w:val="00A63CBF"/>
    <w:rsid w:val="00A91BC1"/>
    <w:rsid w:val="00A96435"/>
    <w:rsid w:val="00AA015A"/>
    <w:rsid w:val="00AB47F2"/>
    <w:rsid w:val="00AC1AD2"/>
    <w:rsid w:val="00B10B7B"/>
    <w:rsid w:val="00B25920"/>
    <w:rsid w:val="00B47868"/>
    <w:rsid w:val="00B50064"/>
    <w:rsid w:val="00B75F4C"/>
    <w:rsid w:val="00BA39DE"/>
    <w:rsid w:val="00BA707C"/>
    <w:rsid w:val="00BC3BF6"/>
    <w:rsid w:val="00BD149A"/>
    <w:rsid w:val="00C004B2"/>
    <w:rsid w:val="00C1294F"/>
    <w:rsid w:val="00C154B9"/>
    <w:rsid w:val="00C16226"/>
    <w:rsid w:val="00C2155F"/>
    <w:rsid w:val="00C56A60"/>
    <w:rsid w:val="00C602B7"/>
    <w:rsid w:val="00C60F49"/>
    <w:rsid w:val="00C6478E"/>
    <w:rsid w:val="00C65D65"/>
    <w:rsid w:val="00C753D9"/>
    <w:rsid w:val="00CB0DF1"/>
    <w:rsid w:val="00CD46D2"/>
    <w:rsid w:val="00CE1718"/>
    <w:rsid w:val="00CF40C0"/>
    <w:rsid w:val="00D04B9E"/>
    <w:rsid w:val="00D235C4"/>
    <w:rsid w:val="00D30BBD"/>
    <w:rsid w:val="00D35060"/>
    <w:rsid w:val="00D36F0D"/>
    <w:rsid w:val="00D46F41"/>
    <w:rsid w:val="00D5228A"/>
    <w:rsid w:val="00D5525C"/>
    <w:rsid w:val="00D63FC3"/>
    <w:rsid w:val="00D7183B"/>
    <w:rsid w:val="00D74E04"/>
    <w:rsid w:val="00D800F0"/>
    <w:rsid w:val="00D861E8"/>
    <w:rsid w:val="00D94A1A"/>
    <w:rsid w:val="00DA7EA9"/>
    <w:rsid w:val="00DB1EBD"/>
    <w:rsid w:val="00DC058D"/>
    <w:rsid w:val="00DC4090"/>
    <w:rsid w:val="00DC7F50"/>
    <w:rsid w:val="00DD25C1"/>
    <w:rsid w:val="00DD4BA8"/>
    <w:rsid w:val="00DD6F88"/>
    <w:rsid w:val="00DE7BB9"/>
    <w:rsid w:val="00E005F1"/>
    <w:rsid w:val="00E10F79"/>
    <w:rsid w:val="00E161D6"/>
    <w:rsid w:val="00E312B7"/>
    <w:rsid w:val="00E555AE"/>
    <w:rsid w:val="00E74E76"/>
    <w:rsid w:val="00EA3AD0"/>
    <w:rsid w:val="00EB046A"/>
    <w:rsid w:val="00EC617F"/>
    <w:rsid w:val="00EE382D"/>
    <w:rsid w:val="00EE54D3"/>
    <w:rsid w:val="00EE6B98"/>
    <w:rsid w:val="00EF0CD9"/>
    <w:rsid w:val="00F0578C"/>
    <w:rsid w:val="00F12F3C"/>
    <w:rsid w:val="00F2073B"/>
    <w:rsid w:val="00F27E2B"/>
    <w:rsid w:val="00F5053F"/>
    <w:rsid w:val="00F743F3"/>
    <w:rsid w:val="00F747E7"/>
    <w:rsid w:val="00F91A76"/>
    <w:rsid w:val="00FB3572"/>
    <w:rsid w:val="00FE2F6E"/>
    <w:rsid w:val="00FE3ED0"/>
    <w:rsid w:val="00FF25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6B591"/>
  <w15:docId w15:val="{0B53AA37-DFF7-4C85-84D1-F61FF2CF1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6A9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836A95"/>
    <w:pPr>
      <w:spacing w:after="0" w:line="240" w:lineRule="auto"/>
    </w:pPr>
    <w:rPr>
      <w:rFonts w:ascii="Calibri" w:eastAsia="Times New Roman" w:hAnsi="Calibri" w:cs="Times New Roman"/>
      <w:lang w:val="uk-UA"/>
    </w:rPr>
  </w:style>
  <w:style w:type="character" w:customStyle="1" w:styleId="a4">
    <w:name w:val="Без інтервалів Знак"/>
    <w:link w:val="a3"/>
    <w:uiPriority w:val="1"/>
    <w:rsid w:val="00836A95"/>
    <w:rPr>
      <w:rFonts w:ascii="Calibri" w:eastAsia="Times New Roman" w:hAnsi="Calibri" w:cs="Times New Roman"/>
      <w:lang w:val="uk-UA"/>
    </w:rPr>
  </w:style>
  <w:style w:type="paragraph" w:styleId="a5">
    <w:name w:val="Normal (Web)"/>
    <w:aliases w:val="Обычный (веб) Знак,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
    <w:basedOn w:val="a"/>
    <w:link w:val="a6"/>
    <w:uiPriority w:val="99"/>
    <w:qFormat/>
    <w:rsid w:val="00836A95"/>
    <w:pPr>
      <w:spacing w:before="100" w:beforeAutospacing="1" w:after="100" w:afterAutospacing="1"/>
    </w:pPr>
  </w:style>
  <w:style w:type="character" w:customStyle="1" w:styleId="a6">
    <w:name w:val="Звичайний (веб) Знак"/>
    <w:aliases w:val="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basedOn w:val="a0"/>
    <w:link w:val="a5"/>
    <w:uiPriority w:val="99"/>
    <w:rsid w:val="00836A95"/>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836A95"/>
    <w:pPr>
      <w:tabs>
        <w:tab w:val="center" w:pos="4677"/>
        <w:tab w:val="right" w:pos="9355"/>
      </w:tabs>
    </w:pPr>
  </w:style>
  <w:style w:type="character" w:customStyle="1" w:styleId="a8">
    <w:name w:val="Нижній колонтитул Знак"/>
    <w:basedOn w:val="a0"/>
    <w:link w:val="a7"/>
    <w:uiPriority w:val="99"/>
    <w:rsid w:val="00836A95"/>
    <w:rPr>
      <w:rFonts w:ascii="Times New Roman" w:eastAsia="Times New Roman" w:hAnsi="Times New Roman" w:cs="Times New Roman"/>
      <w:sz w:val="24"/>
      <w:szCs w:val="24"/>
      <w:lang w:eastAsia="ru-RU"/>
    </w:rPr>
  </w:style>
  <w:style w:type="character" w:styleId="a9">
    <w:name w:val="Hyperlink"/>
    <w:basedOn w:val="a0"/>
    <w:uiPriority w:val="99"/>
    <w:unhideWhenUsed/>
    <w:rsid w:val="005371F3"/>
    <w:rPr>
      <w:color w:val="0000FF" w:themeColor="hyperlink"/>
      <w:u w:val="single"/>
    </w:rPr>
  </w:style>
  <w:style w:type="paragraph" w:styleId="aa">
    <w:name w:val="Balloon Text"/>
    <w:basedOn w:val="a"/>
    <w:link w:val="ab"/>
    <w:uiPriority w:val="99"/>
    <w:semiHidden/>
    <w:unhideWhenUsed/>
    <w:rsid w:val="00BA707C"/>
    <w:rPr>
      <w:rFonts w:ascii="Tahoma" w:hAnsi="Tahoma" w:cs="Tahoma"/>
      <w:sz w:val="16"/>
      <w:szCs w:val="16"/>
    </w:rPr>
  </w:style>
  <w:style w:type="character" w:customStyle="1" w:styleId="ab">
    <w:name w:val="Текст у виносці Знак"/>
    <w:basedOn w:val="a0"/>
    <w:link w:val="aa"/>
    <w:uiPriority w:val="99"/>
    <w:semiHidden/>
    <w:rsid w:val="00BA707C"/>
    <w:rPr>
      <w:rFonts w:ascii="Tahoma" w:eastAsia="Times New Roman" w:hAnsi="Tahoma" w:cs="Tahoma"/>
      <w:sz w:val="16"/>
      <w:szCs w:val="16"/>
      <w:lang w:eastAsia="ru-RU"/>
    </w:rPr>
  </w:style>
  <w:style w:type="character" w:styleId="ac">
    <w:name w:val="annotation reference"/>
    <w:basedOn w:val="a0"/>
    <w:uiPriority w:val="99"/>
    <w:semiHidden/>
    <w:unhideWhenUsed/>
    <w:rsid w:val="00FB3572"/>
    <w:rPr>
      <w:sz w:val="16"/>
      <w:szCs w:val="16"/>
    </w:rPr>
  </w:style>
  <w:style w:type="paragraph" w:styleId="ad">
    <w:name w:val="annotation text"/>
    <w:basedOn w:val="a"/>
    <w:link w:val="ae"/>
    <w:uiPriority w:val="99"/>
    <w:semiHidden/>
    <w:unhideWhenUsed/>
    <w:rsid w:val="00FB3572"/>
    <w:rPr>
      <w:sz w:val="20"/>
      <w:szCs w:val="20"/>
    </w:rPr>
  </w:style>
  <w:style w:type="character" w:customStyle="1" w:styleId="ae">
    <w:name w:val="Текст примітки Знак"/>
    <w:basedOn w:val="a0"/>
    <w:link w:val="ad"/>
    <w:uiPriority w:val="99"/>
    <w:semiHidden/>
    <w:rsid w:val="00FB3572"/>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FB3572"/>
    <w:rPr>
      <w:b/>
      <w:bCs/>
    </w:rPr>
  </w:style>
  <w:style w:type="character" w:customStyle="1" w:styleId="af0">
    <w:name w:val="Тема примітки Знак"/>
    <w:basedOn w:val="ae"/>
    <w:link w:val="af"/>
    <w:uiPriority w:val="99"/>
    <w:semiHidden/>
    <w:rsid w:val="00FB3572"/>
    <w:rPr>
      <w:rFonts w:ascii="Times New Roman" w:eastAsia="Times New Roman" w:hAnsi="Times New Roman" w:cs="Times New Roman"/>
      <w:b/>
      <w:bCs/>
      <w:sz w:val="20"/>
      <w:szCs w:val="20"/>
      <w:lang w:eastAsia="ru-RU"/>
    </w:rPr>
  </w:style>
  <w:style w:type="paragraph" w:styleId="af1">
    <w:name w:val="header"/>
    <w:basedOn w:val="a"/>
    <w:link w:val="af2"/>
    <w:uiPriority w:val="99"/>
    <w:unhideWhenUsed/>
    <w:rsid w:val="00B47868"/>
    <w:pPr>
      <w:tabs>
        <w:tab w:val="center" w:pos="4819"/>
        <w:tab w:val="right" w:pos="9639"/>
      </w:tabs>
    </w:pPr>
  </w:style>
  <w:style w:type="character" w:customStyle="1" w:styleId="af2">
    <w:name w:val="Верхній колонтитул Знак"/>
    <w:basedOn w:val="a0"/>
    <w:link w:val="af1"/>
    <w:uiPriority w:val="99"/>
    <w:rsid w:val="00B47868"/>
    <w:rPr>
      <w:rFonts w:ascii="Times New Roman" w:eastAsia="Times New Roman" w:hAnsi="Times New Roman" w:cs="Times New Roman"/>
      <w:sz w:val="24"/>
      <w:szCs w:val="24"/>
      <w:lang w:eastAsia="ru-RU"/>
    </w:rPr>
  </w:style>
  <w:style w:type="table" w:styleId="af3">
    <w:name w:val="Table Grid"/>
    <w:basedOn w:val="a1"/>
    <w:uiPriority w:val="59"/>
    <w:rsid w:val="003724B7"/>
    <w:pPr>
      <w:spacing w:after="0" w:line="240" w:lineRule="auto"/>
    </w:pPr>
    <w:rPr>
      <w:lang w:val="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2031018">
      <w:bodyDiv w:val="1"/>
      <w:marLeft w:val="0"/>
      <w:marRight w:val="0"/>
      <w:marTop w:val="0"/>
      <w:marBottom w:val="0"/>
      <w:divBdr>
        <w:top w:val="none" w:sz="0" w:space="0" w:color="auto"/>
        <w:left w:val="none" w:sz="0" w:space="0" w:color="auto"/>
        <w:bottom w:val="none" w:sz="0" w:space="0" w:color="auto"/>
        <w:right w:val="none" w:sz="0" w:space="0" w:color="auto"/>
      </w:divBdr>
    </w:div>
    <w:div w:id="1917085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rozorro.gov.ua/" TargetMode="External"/><Relationship Id="rId5" Type="http://schemas.openxmlformats.org/officeDocument/2006/relationships/settings" Target="settings.xml"/><Relationship Id="rId10" Type="http://schemas.openxmlformats.org/officeDocument/2006/relationships/hyperlink" Target="http://prozorro.gov.ua/" TargetMode="External"/><Relationship Id="rId4" Type="http://schemas.openxmlformats.org/officeDocument/2006/relationships/styles" Target="styles.xml"/><Relationship Id="rId9" Type="http://schemas.openxmlformats.org/officeDocument/2006/relationships/hyperlink" Target="http://prozorro.gov.ua/"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FD6C56A16B4C6E4C83AFF99DFDC1421B" ma:contentTypeVersion="2" ma:contentTypeDescription="Створення нового документа." ma:contentTypeScope="" ma:versionID="ef61272e843965a290c4105bf453b331">
  <xsd:schema xmlns:xsd="http://www.w3.org/2001/XMLSchema" xmlns:xs="http://www.w3.org/2001/XMLSchema" xmlns:p="http://schemas.microsoft.com/office/2006/metadata/properties" xmlns:ns1="http://schemas.microsoft.com/sharepoint/v3" xmlns:ns2="50f1d6a2-adc8-4df0-b62b-037d6999be3b" targetNamespace="http://schemas.microsoft.com/office/2006/metadata/properties" ma:root="true" ma:fieldsID="3d51b4b0e68a9b6c520b5926dc6d6c68" ns1:_="" ns2:_="">
    <xsd:import namespace="http://schemas.microsoft.com/sharepoint/v3"/>
    <xsd:import namespace="50f1d6a2-adc8-4df0-b62b-037d6999be3b"/>
    <xsd:element name="properties">
      <xsd:complexType>
        <xsd:sequence>
          <xsd:element name="documentManagement">
            <xsd:complexType>
              <xsd:all>
                <xsd:element ref="ns1:PublishingStartDate" minOccurs="0"/>
                <xsd:element ref="ns1:PublishingExpirationDate" minOccurs="0"/>
                <xsd:element ref="ns2:_x0414__x043e__x043a__x0443__x043c__x0435__x043d__x0442__x0438__x0020__x043f__x043e__x0020__x043a__x0440__x0435__x0434__x0438__x0442__x0443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початку розкладу" ma:description="Планування дати початку – це стовпець сайту, створений за допомогою засобу публікації. Він використовується, щоб указати дату й час, коли ця сторінка вперше відобразиться для відвідувачів сайту." ma:internalName="PublishingStartDate">
      <xsd:simpleType>
        <xsd:restriction base="dms:Unknown"/>
      </xsd:simpleType>
    </xsd:element>
    <xsd:element name="PublishingExpirationDate" ma:index="9" nillable="true" ma:displayName="Дата початку розкладу" ma:description="Планування дати завершення – це стовпець сайту, створений за допомогою засобу публікації. Він використовується, щоб указати дату й час, коли ця сторінка більше не відображатиметься для відвідувачів сайту."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0f1d6a2-adc8-4df0-b62b-037d6999be3b" elementFormDefault="qualified">
    <xsd:import namespace="http://schemas.microsoft.com/office/2006/documentManagement/types"/>
    <xsd:import namespace="http://schemas.microsoft.com/office/infopath/2007/PartnerControls"/>
    <xsd:element name="_x0414__x043e__x043a__x0443__x043c__x0435__x043d__x0442__x0438__x0020__x043f__x043e__x0020__x043a__x0440__x0435__x0434__x0438__x0442__x0443_" ma:index="10" nillable="true" ma:displayName="Документи по кредиту" ma:format="Hyperlink" ma:internalName="_x0414__x043e__x043a__x0443__x043c__x0435__x043d__x0442__x0438__x0020__x043f__x043e__x0020__x043a__x0440__x0435__x0434__x0438__x0442__x0443_">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x0414__x043e__x043a__x0443__x043c__x0435__x043d__x0442__x0438__x0020__x043f__x043e__x0020__x043a__x0440__x0435__x0434__x0438__x0442__x0443_ xmlns="50f1d6a2-adc8-4df0-b62b-037d6999be3b">
      <Url xsi:nil="true"/>
      <Description xsi:nil="true"/>
    </_x0414__x043e__x043a__x0443__x043c__x0435__x043d__x0442__x0438__x0020__x043f__x043e__x0020__x043a__x0440__x0435__x0434__x0438__x0442__x0443_>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80CB861-A59C-42F8-9692-17BAE3C529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0f1d6a2-adc8-4df0-b62b-037d6999be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D06850F-B37B-4A63-8D8E-A6B286842545}">
  <ds:schemaRefs>
    <ds:schemaRef ds:uri="http://schemas.microsoft.com/sharepoint/v3"/>
    <ds:schemaRef ds:uri="http://schemas.microsoft.com/office/2006/metadata/properties"/>
    <ds:schemaRef ds:uri="http://purl.org/dc/terms/"/>
    <ds:schemaRef ds:uri="http://schemas.microsoft.com/office/2006/documentManagement/types"/>
    <ds:schemaRef ds:uri="http://purl.org/dc/dcmitype/"/>
    <ds:schemaRef ds:uri="http://purl.org/dc/elements/1.1/"/>
    <ds:schemaRef ds:uri="50f1d6a2-adc8-4df0-b62b-037d6999be3b"/>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34766D48-B159-49A4-A84D-40E83D5F3A1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1460</Words>
  <Characters>833</Characters>
  <Application>Microsoft Office Word</Application>
  <DocSecurity>0</DocSecurity>
  <Lines>6</Lines>
  <Paragraphs>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Романчук Ірина Вікторівна</dc:creator>
  <cp:lastModifiedBy>Добруцька Світлана Олександрівна</cp:lastModifiedBy>
  <cp:revision>2</cp:revision>
  <cp:lastPrinted>2021-07-14T14:03:00Z</cp:lastPrinted>
  <dcterms:created xsi:type="dcterms:W3CDTF">2021-07-14T14:04:00Z</dcterms:created>
  <dcterms:modified xsi:type="dcterms:W3CDTF">2021-07-14T14:04:00Z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0x010100FD6C56A16B4C6E4C83AFF99DFDC1421B</vt:lpwstr>
  </property>
</Properties>
</file>