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ОГОЛОШЕННЯ</w:t>
      </w:r>
    </w:p>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 xml:space="preserve">про проведення процедури </w:t>
      </w:r>
      <w:r w:rsidR="007D2A9F">
        <w:rPr>
          <w:rFonts w:ascii="Times New Roman" w:hAnsi="Times New Roman"/>
          <w:b/>
          <w:sz w:val="24"/>
          <w:szCs w:val="24"/>
        </w:rPr>
        <w:t>закупівлі</w:t>
      </w:r>
    </w:p>
    <w:p w:rsidR="00291828" w:rsidRDefault="00291828" w:rsidP="00240AF9">
      <w:pPr>
        <w:pStyle w:val="a6"/>
        <w:spacing w:before="0" w:beforeAutospacing="0" w:after="0" w:afterAutospacing="0"/>
        <w:jc w:val="both"/>
        <w:rPr>
          <w:lang w:val="uk-UA"/>
        </w:rPr>
      </w:pPr>
    </w:p>
    <w:p w:rsidR="00025264" w:rsidRPr="00EF5674" w:rsidRDefault="00025264" w:rsidP="00240AF9">
      <w:pPr>
        <w:pStyle w:val="a6"/>
        <w:spacing w:before="0" w:beforeAutospacing="0" w:after="0" w:afterAutospacing="0"/>
        <w:jc w:val="both"/>
        <w:rPr>
          <w:lang w:val="uk-UA"/>
        </w:rPr>
      </w:pPr>
      <w:r w:rsidRPr="00EF5674">
        <w:rPr>
          <w:lang w:val="uk-UA"/>
        </w:rPr>
        <w:t>1. Замовник:</w:t>
      </w:r>
    </w:p>
    <w:p w:rsidR="00025264" w:rsidRPr="00EF5674" w:rsidRDefault="00025264" w:rsidP="00240AF9">
      <w:pPr>
        <w:pStyle w:val="a6"/>
        <w:spacing w:before="0" w:beforeAutospacing="0" w:after="0" w:afterAutospacing="0"/>
        <w:jc w:val="both"/>
        <w:rPr>
          <w:lang w:val="uk-UA"/>
        </w:rPr>
      </w:pPr>
      <w:r w:rsidRPr="00EF5674">
        <w:rPr>
          <w:lang w:val="uk-UA"/>
        </w:rPr>
        <w:t xml:space="preserve">1.1. Найменування. </w:t>
      </w:r>
      <w:r w:rsidR="00C86E1F">
        <w:rPr>
          <w:b/>
          <w:lang w:val="uk-UA"/>
        </w:rPr>
        <w:t>А</w:t>
      </w:r>
      <w:r w:rsidRPr="00EF5674">
        <w:rPr>
          <w:b/>
          <w:lang w:val="uk-UA"/>
        </w:rPr>
        <w:t xml:space="preserve">кціонерне товариство </w:t>
      </w:r>
      <w:r w:rsidR="006B652A">
        <w:rPr>
          <w:b/>
          <w:lang w:val="uk-UA"/>
        </w:rPr>
        <w:t>«</w:t>
      </w:r>
      <w:r w:rsidRPr="00EF5674">
        <w:rPr>
          <w:b/>
          <w:lang w:val="uk-UA"/>
        </w:rPr>
        <w:t>Державний ощадний банк України</w:t>
      </w:r>
      <w:r w:rsidR="006B652A">
        <w:rPr>
          <w:b/>
          <w:lang w:val="uk-UA"/>
        </w:rPr>
        <w:t>»</w:t>
      </w:r>
      <w:r w:rsidRPr="00EF5674">
        <w:rPr>
          <w:b/>
          <w:lang w:val="uk-UA"/>
        </w:rPr>
        <w:t>.</w:t>
      </w:r>
    </w:p>
    <w:p w:rsidR="00025264" w:rsidRPr="00EF5674" w:rsidRDefault="00025264" w:rsidP="00240AF9">
      <w:pPr>
        <w:pStyle w:val="a6"/>
        <w:spacing w:before="0" w:beforeAutospacing="0" w:after="0" w:afterAutospacing="0"/>
        <w:jc w:val="both"/>
        <w:rPr>
          <w:lang w:val="uk-UA"/>
        </w:rPr>
      </w:pPr>
      <w:r w:rsidRPr="00EF5674">
        <w:rPr>
          <w:lang w:val="uk-UA"/>
        </w:rPr>
        <w:t xml:space="preserve">1.2. Ідентифікаційний код за ЄДРПОУ. </w:t>
      </w:r>
      <w:r w:rsidRPr="00EF5674">
        <w:rPr>
          <w:b/>
          <w:lang w:val="uk-UA"/>
        </w:rPr>
        <w:t>00032129.</w:t>
      </w:r>
    </w:p>
    <w:p w:rsidR="00025264" w:rsidRPr="00EF5674" w:rsidRDefault="00025264" w:rsidP="00240AF9">
      <w:pPr>
        <w:pStyle w:val="a6"/>
        <w:spacing w:before="0" w:beforeAutospacing="0" w:after="0" w:afterAutospacing="0"/>
        <w:jc w:val="both"/>
        <w:rPr>
          <w:lang w:val="uk-UA"/>
        </w:rPr>
      </w:pPr>
      <w:r w:rsidRPr="00EF5674">
        <w:rPr>
          <w:lang w:val="uk-UA"/>
        </w:rPr>
        <w:t xml:space="preserve">1.3. Місцезнаходження. </w:t>
      </w:r>
      <w:r w:rsidR="000B1041" w:rsidRPr="00EF5674">
        <w:rPr>
          <w:b/>
          <w:lang w:val="uk-UA"/>
        </w:rPr>
        <w:t>м. Київ, вул. Госпітальна, 12</w:t>
      </w:r>
      <w:r w:rsidR="00CC4CB4">
        <w:rPr>
          <w:b/>
          <w:lang w:val="uk-UA"/>
        </w:rPr>
        <w:t xml:space="preserve"> </w:t>
      </w:r>
      <w:r w:rsidRPr="00EF5674">
        <w:rPr>
          <w:b/>
          <w:lang w:val="uk-UA"/>
        </w:rPr>
        <w:t>Г, 01001.</w:t>
      </w:r>
    </w:p>
    <w:p w:rsidR="00025264" w:rsidRPr="00F41B1A" w:rsidRDefault="00025264" w:rsidP="00240AF9">
      <w:pPr>
        <w:pStyle w:val="a6"/>
        <w:spacing w:before="0" w:beforeAutospacing="0" w:after="0" w:afterAutospacing="0"/>
        <w:jc w:val="both"/>
        <w:rPr>
          <w:lang w:val="uk-UA"/>
        </w:rPr>
      </w:pPr>
      <w:r w:rsidRPr="00EF5674">
        <w:rPr>
          <w:lang w:val="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w:t>
      </w:r>
      <w:r w:rsidRPr="00F41B1A">
        <w:rPr>
          <w:lang w:val="uk-UA"/>
        </w:rPr>
        <w:t>телефонного зв'язку).</w:t>
      </w:r>
    </w:p>
    <w:p w:rsidR="00DE2FE2" w:rsidRPr="00DE2FE2" w:rsidRDefault="00DE2FE2" w:rsidP="00DE2FE2">
      <w:pPr>
        <w:tabs>
          <w:tab w:val="left" w:pos="2160"/>
          <w:tab w:val="left" w:pos="3600"/>
        </w:tabs>
        <w:jc w:val="both"/>
        <w:rPr>
          <w:lang w:val="uk-UA"/>
        </w:rPr>
      </w:pPr>
      <w:r w:rsidRPr="00DE2FE2">
        <w:rPr>
          <w:b/>
          <w:lang w:val="uk-UA"/>
        </w:rPr>
        <w:t>з організаційних питань</w:t>
      </w:r>
      <w:r w:rsidRPr="00DE2FE2">
        <w:rPr>
          <w:lang w:val="uk-UA"/>
        </w:rPr>
        <w:t xml:space="preserve"> – Кравченко Андрій Васильович, заступник начальника управління супроводження здійснення </w:t>
      </w:r>
      <w:proofErr w:type="spellStart"/>
      <w:r w:rsidRPr="00DE2FE2">
        <w:rPr>
          <w:lang w:val="uk-UA"/>
        </w:rPr>
        <w:t>закупівель</w:t>
      </w:r>
      <w:proofErr w:type="spellEnd"/>
      <w:r w:rsidRPr="00DE2FE2">
        <w:rPr>
          <w:lang w:val="uk-UA"/>
        </w:rPr>
        <w:t xml:space="preserve">, </w:t>
      </w:r>
      <w:proofErr w:type="spellStart"/>
      <w:r w:rsidRPr="00DE2FE2">
        <w:rPr>
          <w:lang w:val="uk-UA"/>
        </w:rPr>
        <w:t>тел</w:t>
      </w:r>
      <w:proofErr w:type="spellEnd"/>
      <w:r w:rsidRPr="00DE2FE2">
        <w:rPr>
          <w:lang w:val="uk-UA"/>
        </w:rPr>
        <w:t xml:space="preserve">.: (044) 247-37-29, </w:t>
      </w:r>
      <w:proofErr w:type="spellStart"/>
      <w:r w:rsidRPr="00DE2FE2">
        <w:rPr>
          <w:lang w:val="uk-UA"/>
        </w:rPr>
        <w:t>вн</w:t>
      </w:r>
      <w:proofErr w:type="spellEnd"/>
      <w:r w:rsidRPr="00DE2FE2">
        <w:rPr>
          <w:lang w:val="uk-UA"/>
        </w:rPr>
        <w:t xml:space="preserve">. </w:t>
      </w:r>
      <w:proofErr w:type="spellStart"/>
      <w:r w:rsidRPr="00DE2FE2">
        <w:rPr>
          <w:lang w:val="uk-UA"/>
        </w:rPr>
        <w:t>тел</w:t>
      </w:r>
      <w:proofErr w:type="spellEnd"/>
      <w:r w:rsidRPr="00DE2FE2">
        <w:rPr>
          <w:lang w:val="uk-UA"/>
        </w:rPr>
        <w:t>. 79-29, e-</w:t>
      </w:r>
      <w:proofErr w:type="spellStart"/>
      <w:r w:rsidRPr="00DE2FE2">
        <w:rPr>
          <w:lang w:val="uk-UA"/>
        </w:rPr>
        <w:t>mail</w:t>
      </w:r>
      <w:proofErr w:type="spellEnd"/>
      <w:r w:rsidRPr="00DE2FE2">
        <w:rPr>
          <w:lang w:val="uk-UA"/>
        </w:rPr>
        <w:t xml:space="preserve">: </w:t>
      </w:r>
      <w:hyperlink r:id="rId5" w:history="1">
        <w:r w:rsidRPr="00DE2FE2">
          <w:rPr>
            <w:lang w:val="uk-UA"/>
          </w:rPr>
          <w:t>KravchenkoAW@oschadbank.ua</w:t>
        </w:r>
      </w:hyperlink>
      <w:r w:rsidRPr="00DE2FE2">
        <w:rPr>
          <w:lang w:val="uk-UA"/>
        </w:rPr>
        <w:t xml:space="preserve">; </w:t>
      </w:r>
    </w:p>
    <w:p w:rsidR="00DE2FE2" w:rsidRDefault="00DE2FE2" w:rsidP="00DE2FE2">
      <w:pPr>
        <w:pStyle w:val="a6"/>
        <w:spacing w:before="0" w:beforeAutospacing="0" w:after="0" w:afterAutospacing="0"/>
        <w:jc w:val="both"/>
        <w:rPr>
          <w:lang w:val="uk-UA"/>
        </w:rPr>
      </w:pPr>
      <w:r w:rsidRPr="00DE2FE2">
        <w:rPr>
          <w:b/>
          <w:lang w:val="uk-UA"/>
        </w:rPr>
        <w:t>з технічних питань</w:t>
      </w:r>
      <w:r w:rsidRPr="00DE2FE2">
        <w:rPr>
          <w:lang w:val="uk-UA"/>
        </w:rPr>
        <w:t xml:space="preserve"> – Андрійчук Володимир Михайлович, завідувач сектора складського обліку відділу матеріально-технічного забезпечення управління справами, вул. Госпітальна, 12г, м. Київ, 01001, Україна, </w:t>
      </w:r>
      <w:proofErr w:type="spellStart"/>
      <w:r w:rsidRPr="00DE2FE2">
        <w:rPr>
          <w:lang w:val="uk-UA"/>
        </w:rPr>
        <w:t>тел</w:t>
      </w:r>
      <w:proofErr w:type="spellEnd"/>
      <w:r w:rsidRPr="00DE2FE2">
        <w:rPr>
          <w:lang w:val="uk-UA"/>
        </w:rPr>
        <w:t xml:space="preserve">.: (044) 247-84-76, </w:t>
      </w:r>
      <w:proofErr w:type="spellStart"/>
      <w:r w:rsidRPr="00DE2FE2">
        <w:rPr>
          <w:lang w:val="uk-UA"/>
        </w:rPr>
        <w:t>вн</w:t>
      </w:r>
      <w:proofErr w:type="spellEnd"/>
      <w:r w:rsidRPr="00DE2FE2">
        <w:rPr>
          <w:lang w:val="uk-UA"/>
        </w:rPr>
        <w:t xml:space="preserve">. </w:t>
      </w:r>
      <w:proofErr w:type="spellStart"/>
      <w:r w:rsidRPr="00DE2FE2">
        <w:rPr>
          <w:lang w:val="uk-UA"/>
        </w:rPr>
        <w:t>тел</w:t>
      </w:r>
      <w:proofErr w:type="spellEnd"/>
      <w:r w:rsidRPr="00DE2FE2">
        <w:rPr>
          <w:lang w:val="uk-UA"/>
        </w:rPr>
        <w:t>. 74-76, e-</w:t>
      </w:r>
      <w:proofErr w:type="spellStart"/>
      <w:r w:rsidRPr="00DE2FE2">
        <w:rPr>
          <w:lang w:val="uk-UA"/>
        </w:rPr>
        <w:t>mail</w:t>
      </w:r>
      <w:proofErr w:type="spellEnd"/>
      <w:r w:rsidRPr="00DE2FE2">
        <w:rPr>
          <w:lang w:val="uk-UA"/>
        </w:rPr>
        <w:t>: AndriychukVM@oschadbank.ua</w:t>
      </w:r>
      <w:r>
        <w:rPr>
          <w:lang w:val="uk-UA"/>
        </w:rPr>
        <w:t>.</w:t>
      </w:r>
    </w:p>
    <w:p w:rsidR="00025264" w:rsidRPr="00EF5674" w:rsidRDefault="00025264" w:rsidP="00DE2FE2">
      <w:pPr>
        <w:pStyle w:val="a6"/>
        <w:spacing w:before="0" w:beforeAutospacing="0" w:after="0" w:afterAutospacing="0"/>
        <w:jc w:val="both"/>
        <w:rPr>
          <w:lang w:val="uk-UA"/>
        </w:rPr>
      </w:pPr>
      <w:r w:rsidRPr="00F41B1A">
        <w:rPr>
          <w:lang w:val="uk-UA"/>
        </w:rPr>
        <w:t>2.</w:t>
      </w:r>
      <w:r w:rsidRPr="00EF5674">
        <w:rPr>
          <w:lang w:val="uk-UA"/>
        </w:rPr>
        <w:t xml:space="preserve"> Інформація про предмет закупівлі:</w:t>
      </w:r>
    </w:p>
    <w:p w:rsidR="00DE2FE2" w:rsidRPr="00DE2FE2" w:rsidRDefault="00025264" w:rsidP="00DE2FE2">
      <w:pPr>
        <w:ind w:right="-143"/>
        <w:jc w:val="both"/>
        <w:rPr>
          <w:b/>
          <w:lang w:val="uk-UA"/>
        </w:rPr>
      </w:pPr>
      <w:r w:rsidRPr="00EF5674">
        <w:rPr>
          <w:lang w:val="uk-UA"/>
        </w:rPr>
        <w:t>2.1. Найменування предмета закупівлі.</w:t>
      </w:r>
      <w:r w:rsidR="00BA74C1">
        <w:rPr>
          <w:lang w:val="uk-UA"/>
        </w:rPr>
        <w:t xml:space="preserve"> </w:t>
      </w:r>
      <w:r w:rsidR="00DE2FE2">
        <w:rPr>
          <w:b/>
          <w:lang w:val="uk-UA"/>
        </w:rPr>
        <w:t>П</w:t>
      </w:r>
      <w:r w:rsidR="00DE2FE2" w:rsidRPr="00DE2FE2">
        <w:rPr>
          <w:b/>
          <w:lang w:val="uk-UA"/>
        </w:rPr>
        <w:t>акувальн</w:t>
      </w:r>
      <w:r w:rsidR="00DE2FE2">
        <w:rPr>
          <w:b/>
          <w:lang w:val="uk-UA"/>
        </w:rPr>
        <w:t>і</w:t>
      </w:r>
      <w:r w:rsidR="00DE2FE2" w:rsidRPr="00DE2FE2">
        <w:rPr>
          <w:b/>
          <w:lang w:val="uk-UA"/>
        </w:rPr>
        <w:t xml:space="preserve"> мішк</w:t>
      </w:r>
      <w:r w:rsidR="00DE2FE2">
        <w:rPr>
          <w:b/>
          <w:lang w:val="uk-UA"/>
        </w:rPr>
        <w:t>и</w:t>
      </w:r>
      <w:r w:rsidR="00DE2FE2" w:rsidRPr="00DE2FE2">
        <w:rPr>
          <w:b/>
          <w:lang w:val="uk-UA"/>
        </w:rPr>
        <w:t xml:space="preserve"> (</w:t>
      </w:r>
      <w:proofErr w:type="spellStart"/>
      <w:r w:rsidR="00DE2FE2" w:rsidRPr="00DE2FE2">
        <w:rPr>
          <w:b/>
          <w:lang w:val="uk-UA"/>
        </w:rPr>
        <w:t>курʼєрськ</w:t>
      </w:r>
      <w:r w:rsidR="00DE2FE2">
        <w:rPr>
          <w:b/>
          <w:lang w:val="uk-UA"/>
        </w:rPr>
        <w:t>і</w:t>
      </w:r>
      <w:proofErr w:type="spellEnd"/>
      <w:r w:rsidR="00DE2FE2" w:rsidRPr="00DE2FE2">
        <w:rPr>
          <w:b/>
          <w:lang w:val="uk-UA"/>
        </w:rPr>
        <w:t xml:space="preserve"> пакет</w:t>
      </w:r>
      <w:r w:rsidR="00DE2FE2">
        <w:rPr>
          <w:b/>
          <w:lang w:val="uk-UA"/>
        </w:rPr>
        <w:t>и</w:t>
      </w:r>
      <w:r w:rsidR="00DE2FE2" w:rsidRPr="00DE2FE2">
        <w:rPr>
          <w:b/>
          <w:lang w:val="uk-UA"/>
        </w:rPr>
        <w:t>)</w:t>
      </w:r>
      <w:r w:rsidR="00DE2FE2">
        <w:rPr>
          <w:b/>
          <w:lang w:val="uk-UA"/>
        </w:rPr>
        <w:t xml:space="preserve"> </w:t>
      </w:r>
      <w:r w:rsidR="00DE2FE2" w:rsidRPr="00DE2FE2">
        <w:rPr>
          <w:b/>
          <w:lang w:val="uk-UA"/>
        </w:rPr>
        <w:t>код ДК 021:2015 – 18937000-6</w:t>
      </w:r>
    </w:p>
    <w:p w:rsidR="003D3B95" w:rsidRPr="00DE2FE2" w:rsidRDefault="00025264" w:rsidP="00DE2FE2">
      <w:pPr>
        <w:tabs>
          <w:tab w:val="left" w:pos="5661"/>
        </w:tabs>
        <w:jc w:val="both"/>
        <w:rPr>
          <w:b/>
          <w:lang w:val="uk-UA"/>
        </w:rPr>
      </w:pPr>
      <w:r w:rsidRPr="00EF5674">
        <w:rPr>
          <w:lang w:val="uk-UA"/>
        </w:rPr>
        <w:t>2.</w:t>
      </w:r>
      <w:r w:rsidR="00B95487">
        <w:rPr>
          <w:lang w:val="uk-UA"/>
        </w:rPr>
        <w:t>2.</w:t>
      </w:r>
      <w:r w:rsidRPr="00EF5674">
        <w:rPr>
          <w:lang w:val="uk-UA"/>
        </w:rPr>
        <w:t xml:space="preserve"> Кількість товарів або обсяг вик</w:t>
      </w:r>
      <w:r w:rsidR="009B5B9B">
        <w:rPr>
          <w:lang w:val="uk-UA"/>
        </w:rPr>
        <w:t>онання робіт чи надання послуг</w:t>
      </w:r>
      <w:r w:rsidR="009B5B9B" w:rsidRPr="003D3B95">
        <w:rPr>
          <w:b/>
          <w:lang w:val="uk-UA"/>
        </w:rPr>
        <w:t>.</w:t>
      </w:r>
      <w:r w:rsidR="00AD1F72" w:rsidRPr="003D3B95">
        <w:rPr>
          <w:rFonts w:eastAsiaTheme="minorHAnsi"/>
          <w:b/>
          <w:lang w:val="uk-UA" w:eastAsia="en-US"/>
        </w:rPr>
        <w:t xml:space="preserve"> </w:t>
      </w:r>
      <w:r w:rsidR="00DE2FE2" w:rsidRPr="00DE2FE2">
        <w:rPr>
          <w:rFonts w:eastAsia="Calibri"/>
          <w:b/>
          <w:lang w:val="uk-UA" w:eastAsia="en-US"/>
        </w:rPr>
        <w:t>640 000 шт</w:t>
      </w:r>
      <w:r w:rsidR="001F31E7">
        <w:rPr>
          <w:rFonts w:eastAsia="Calibri"/>
          <w:b/>
          <w:lang w:val="uk-UA" w:eastAsia="en-US"/>
        </w:rPr>
        <w:t>.</w:t>
      </w:r>
    </w:p>
    <w:p w:rsidR="00DE2FE2" w:rsidRPr="00DE2FE2" w:rsidRDefault="00025264" w:rsidP="00240AF9">
      <w:pPr>
        <w:tabs>
          <w:tab w:val="left" w:pos="5661"/>
        </w:tabs>
        <w:jc w:val="both"/>
        <w:rPr>
          <w:rFonts w:eastAsia="Calibri"/>
          <w:b/>
          <w:lang w:val="uk-UA" w:eastAsia="en-US"/>
        </w:rPr>
      </w:pPr>
      <w:r w:rsidRPr="00EF5674">
        <w:rPr>
          <w:lang w:val="uk-UA"/>
        </w:rPr>
        <w:t>2.3. Місце поставки товарів, виконання робіт чи надання послуг.</w:t>
      </w:r>
      <w:r w:rsidR="00AD1F72" w:rsidRPr="00AD1F72">
        <w:t xml:space="preserve"> </w:t>
      </w:r>
      <w:r w:rsidR="00DE2FE2" w:rsidRPr="00DE2FE2">
        <w:rPr>
          <w:rFonts w:eastAsia="Calibri"/>
          <w:b/>
          <w:lang w:val="uk-UA" w:eastAsia="en-US"/>
        </w:rPr>
        <w:t>згідно Договору (додаток №3 цієї документації)</w:t>
      </w:r>
    </w:p>
    <w:p w:rsidR="00DE2FE2" w:rsidRPr="00DE2FE2" w:rsidRDefault="00025264" w:rsidP="00240AF9">
      <w:pPr>
        <w:tabs>
          <w:tab w:val="left" w:pos="5661"/>
        </w:tabs>
        <w:jc w:val="both"/>
        <w:rPr>
          <w:rFonts w:eastAsia="Calibri"/>
          <w:b/>
          <w:lang w:val="uk-UA" w:eastAsia="en-US"/>
        </w:rPr>
      </w:pPr>
      <w:r w:rsidRPr="00EF5674">
        <w:rPr>
          <w:lang w:val="uk-UA"/>
        </w:rPr>
        <w:t>2.4. Строк поставки товарів, виконання робіт чи надання послуг.</w:t>
      </w:r>
      <w:r w:rsidR="00AD1F72" w:rsidRPr="00AD1F72">
        <w:rPr>
          <w:rFonts w:eastAsiaTheme="minorHAnsi"/>
          <w:lang w:val="uk-UA" w:eastAsia="en-US"/>
        </w:rPr>
        <w:t xml:space="preserve"> </w:t>
      </w:r>
      <w:r w:rsidR="00DE2FE2">
        <w:rPr>
          <w:rFonts w:eastAsia="Calibri"/>
          <w:b/>
          <w:lang w:val="uk-UA" w:eastAsia="en-US"/>
        </w:rPr>
        <w:t>П</w:t>
      </w:r>
      <w:r w:rsidR="00DE2FE2" w:rsidRPr="00DE2FE2">
        <w:rPr>
          <w:rFonts w:eastAsia="Calibri"/>
          <w:b/>
          <w:lang w:val="uk-UA" w:eastAsia="en-US"/>
        </w:rPr>
        <w:t>ротягом 20 (двадцяти) календарних днів з моменту отримання авансового платежу.</w:t>
      </w:r>
    </w:p>
    <w:p w:rsidR="00CE0D27" w:rsidRPr="00F41B1A" w:rsidRDefault="00025264" w:rsidP="00240AF9">
      <w:pPr>
        <w:tabs>
          <w:tab w:val="left" w:pos="5661"/>
        </w:tabs>
        <w:jc w:val="both"/>
        <w:rPr>
          <w:b/>
          <w:lang w:val="uk-UA"/>
        </w:rPr>
      </w:pPr>
      <w:r w:rsidRPr="00EF5674">
        <w:rPr>
          <w:lang w:val="uk-UA"/>
        </w:rPr>
        <w:t>3. Місце отримання документації.</w:t>
      </w:r>
      <w:r w:rsidR="007E2C58">
        <w:rPr>
          <w:lang w:val="uk-UA"/>
        </w:rPr>
        <w:t xml:space="preserve"> </w:t>
      </w:r>
      <w:hyperlink w:history="1">
        <w:r w:rsidR="000956C1" w:rsidRPr="00C526B4">
          <w:rPr>
            <w:rStyle w:val="aa"/>
            <w:b/>
            <w:lang w:val="uk-UA"/>
          </w:rPr>
          <w:t>https://pro zorro.gov.ua</w:t>
        </w:r>
      </w:hyperlink>
    </w:p>
    <w:p w:rsidR="00E03E66" w:rsidRDefault="00E03E66" w:rsidP="00240AF9">
      <w:pPr>
        <w:tabs>
          <w:tab w:val="left" w:pos="5661"/>
        </w:tabs>
        <w:jc w:val="both"/>
        <w:rPr>
          <w:lang w:val="uk-UA"/>
        </w:rPr>
      </w:pPr>
    </w:p>
    <w:p w:rsidR="00F41B1A" w:rsidRPr="00F41B1A" w:rsidRDefault="00F41B1A" w:rsidP="00240AF9">
      <w:pPr>
        <w:tabs>
          <w:tab w:val="left" w:pos="5661"/>
        </w:tabs>
        <w:jc w:val="both"/>
        <w:rPr>
          <w:lang w:val="uk-UA"/>
        </w:rPr>
      </w:pPr>
      <w:r w:rsidRPr="00F41B1A">
        <w:rPr>
          <w:lang w:val="uk-UA"/>
        </w:rPr>
        <w:t>4. Забезпечення пропозиції:</w:t>
      </w:r>
      <w:r w:rsidR="00EC6D84">
        <w:rPr>
          <w:lang w:val="uk-UA"/>
        </w:rPr>
        <w:t xml:space="preserve"> </w:t>
      </w:r>
      <w:r w:rsidR="003D3B95" w:rsidRPr="003D3B95">
        <w:rPr>
          <w:b/>
          <w:lang w:val="uk-UA"/>
        </w:rPr>
        <w:t>не вимагається</w:t>
      </w:r>
    </w:p>
    <w:p w:rsidR="00F41B1A" w:rsidRPr="00F41B1A" w:rsidRDefault="00F41B1A" w:rsidP="00240AF9">
      <w:pPr>
        <w:tabs>
          <w:tab w:val="left" w:pos="5661"/>
        </w:tabs>
        <w:jc w:val="both"/>
        <w:rPr>
          <w:lang w:val="uk-UA"/>
        </w:rPr>
      </w:pPr>
      <w:r w:rsidRPr="00F41B1A">
        <w:rPr>
          <w:lang w:val="uk-UA"/>
        </w:rPr>
        <w:t xml:space="preserve">4.1. Розмір: </w:t>
      </w:r>
    </w:p>
    <w:p w:rsidR="003D3B95" w:rsidRDefault="00F41B1A" w:rsidP="00240AF9">
      <w:pPr>
        <w:tabs>
          <w:tab w:val="left" w:pos="5661"/>
        </w:tabs>
        <w:jc w:val="both"/>
        <w:rPr>
          <w:b/>
          <w:lang w:val="uk-UA"/>
        </w:rPr>
      </w:pPr>
      <w:r w:rsidRPr="00F41B1A">
        <w:rPr>
          <w:lang w:val="uk-UA"/>
        </w:rPr>
        <w:t xml:space="preserve">4.2. Вид: </w:t>
      </w:r>
    </w:p>
    <w:p w:rsidR="00F41B1A" w:rsidRPr="00EC6D84" w:rsidRDefault="00F41B1A" w:rsidP="00240AF9">
      <w:pPr>
        <w:tabs>
          <w:tab w:val="left" w:pos="5661"/>
        </w:tabs>
        <w:jc w:val="both"/>
        <w:rPr>
          <w:b/>
          <w:lang w:val="uk-UA"/>
        </w:rPr>
      </w:pPr>
      <w:r w:rsidRPr="00F41B1A">
        <w:rPr>
          <w:lang w:val="uk-UA"/>
        </w:rPr>
        <w:t xml:space="preserve">4.3. Строк дії забезпечення пропозиції: </w:t>
      </w:r>
    </w:p>
    <w:p w:rsidR="00E03E66" w:rsidRDefault="00E03E66" w:rsidP="00240AF9">
      <w:pPr>
        <w:pStyle w:val="a6"/>
        <w:spacing w:before="0" w:beforeAutospacing="0" w:after="0" w:afterAutospacing="0"/>
        <w:jc w:val="both"/>
        <w:rPr>
          <w:lang w:val="uk-UA"/>
        </w:rPr>
      </w:pP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 </w:t>
      </w:r>
      <w:r w:rsidR="007E2C58">
        <w:rPr>
          <w:lang w:val="uk-UA"/>
        </w:rPr>
        <w:t>Обговорення процедури закупівлі</w:t>
      </w:r>
      <w:r w:rsidR="00025264" w:rsidRPr="00EF5674">
        <w:rPr>
          <w:lang w:val="uk-UA"/>
        </w:rPr>
        <w:t>:</w:t>
      </w:r>
      <w:r w:rsidR="009A6725">
        <w:rPr>
          <w:lang w:val="uk-UA"/>
        </w:rPr>
        <w:t xml:space="preserve"> </w:t>
      </w: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.1. </w:t>
      </w:r>
      <w:r w:rsidR="007E2C58">
        <w:rPr>
          <w:lang w:val="uk-UA"/>
        </w:rPr>
        <w:t xml:space="preserve">Місце. </w:t>
      </w:r>
      <w:r w:rsidR="007E2C58">
        <w:rPr>
          <w:b/>
          <w:lang w:val="uk-UA"/>
        </w:rPr>
        <w:t>https://prozorro.gov.ua</w:t>
      </w:r>
    </w:p>
    <w:p w:rsidR="00025264" w:rsidRPr="00A360F4" w:rsidRDefault="00F41B1A" w:rsidP="00240AF9">
      <w:pPr>
        <w:pStyle w:val="a6"/>
        <w:spacing w:before="0" w:beforeAutospacing="0" w:after="0" w:afterAutospacing="0"/>
        <w:jc w:val="both"/>
        <w:rPr>
          <w:b/>
        </w:rPr>
      </w:pPr>
      <w:r>
        <w:rPr>
          <w:lang w:val="uk-UA"/>
        </w:rPr>
        <w:t>5</w:t>
      </w:r>
      <w:r w:rsidR="00033AC9">
        <w:rPr>
          <w:lang w:val="uk-UA"/>
        </w:rPr>
        <w:t xml:space="preserve">.2. </w:t>
      </w:r>
      <w:r w:rsidR="007E2C58">
        <w:rPr>
          <w:lang w:val="uk-UA"/>
        </w:rPr>
        <w:t xml:space="preserve">Строк. </w:t>
      </w:r>
      <w:r w:rsidR="001F31E7" w:rsidRPr="001F31E7">
        <w:rPr>
          <w:b/>
        </w:rPr>
        <w:t>13.07.2021</w:t>
      </w:r>
      <w:r w:rsidR="001F31E7">
        <w:rPr>
          <w:b/>
          <w:lang w:val="uk-UA"/>
        </w:rPr>
        <w:t>р. з</w:t>
      </w:r>
      <w:r w:rsidR="001F31E7" w:rsidRPr="001F31E7">
        <w:rPr>
          <w:b/>
        </w:rPr>
        <w:t xml:space="preserve"> 14:28</w:t>
      </w:r>
      <w:r w:rsidR="001F31E7">
        <w:rPr>
          <w:b/>
          <w:lang w:val="uk-UA"/>
        </w:rPr>
        <w:t xml:space="preserve"> </w:t>
      </w:r>
      <w:r w:rsidR="00D81321">
        <w:rPr>
          <w:b/>
          <w:lang w:val="uk-UA"/>
        </w:rPr>
        <w:t>г</w:t>
      </w:r>
      <w:r w:rsidR="007E2C58" w:rsidRPr="00A360F4">
        <w:rPr>
          <w:b/>
        </w:rPr>
        <w:t>од.</w:t>
      </w:r>
    </w:p>
    <w:p w:rsidR="00E03E66" w:rsidRDefault="00E03E66" w:rsidP="00240AF9">
      <w:pPr>
        <w:jc w:val="both"/>
        <w:rPr>
          <w:lang w:val="uk-UA"/>
        </w:rPr>
      </w:pPr>
    </w:p>
    <w:p w:rsidR="008B709F" w:rsidRPr="00EF5674" w:rsidRDefault="00F41B1A" w:rsidP="00240AF9">
      <w:pPr>
        <w:jc w:val="both"/>
        <w:rPr>
          <w:lang w:val="uk-UA"/>
        </w:rPr>
      </w:pPr>
      <w:r>
        <w:rPr>
          <w:lang w:val="uk-UA"/>
        </w:rPr>
        <w:t>6</w:t>
      </w:r>
      <w:r w:rsidR="008B709F" w:rsidRPr="00EF5674">
        <w:rPr>
          <w:lang w:val="uk-UA"/>
        </w:rPr>
        <w:t xml:space="preserve">. </w:t>
      </w:r>
      <w:r w:rsidR="007E2C58">
        <w:rPr>
          <w:lang w:val="uk-UA"/>
        </w:rPr>
        <w:t>Початок прийому пропозицій</w:t>
      </w:r>
      <w:r w:rsidR="008B709F" w:rsidRPr="00EF5674">
        <w:rPr>
          <w:lang w:val="uk-UA"/>
        </w:rPr>
        <w:t>:</w:t>
      </w:r>
    </w:p>
    <w:p w:rsidR="008B709F" w:rsidRPr="00EF5674" w:rsidRDefault="00F41B1A" w:rsidP="00240AF9">
      <w:pPr>
        <w:jc w:val="both"/>
        <w:rPr>
          <w:lang w:val="uk-UA"/>
        </w:rPr>
      </w:pPr>
      <w:r>
        <w:rPr>
          <w:lang w:val="uk-UA"/>
        </w:rPr>
        <w:t>6</w:t>
      </w:r>
      <w:r w:rsidR="008B709F" w:rsidRPr="00EF5674">
        <w:rPr>
          <w:lang w:val="uk-UA"/>
        </w:rPr>
        <w:t>.1. Місце.</w:t>
      </w:r>
      <w:r w:rsidR="00025264" w:rsidRPr="00EF5674">
        <w:rPr>
          <w:lang w:val="uk-UA"/>
        </w:rPr>
        <w:t xml:space="preserve"> </w:t>
      </w:r>
      <w:r w:rsidR="007E2C58">
        <w:rPr>
          <w:b/>
          <w:lang w:val="uk-UA"/>
        </w:rPr>
        <w:t>https://prozorro.gov.ua</w:t>
      </w:r>
    </w:p>
    <w:p w:rsidR="00CC4CB4" w:rsidRDefault="00F41B1A" w:rsidP="00240AF9">
      <w:pPr>
        <w:jc w:val="both"/>
        <w:rPr>
          <w:lang w:val="uk-UA"/>
        </w:rPr>
      </w:pPr>
      <w:r>
        <w:rPr>
          <w:lang w:val="uk-UA"/>
        </w:rPr>
        <w:t>6</w:t>
      </w:r>
      <w:r w:rsidR="00851C97">
        <w:rPr>
          <w:lang w:val="uk-UA"/>
        </w:rPr>
        <w:t xml:space="preserve">.2. Строк: </w:t>
      </w:r>
      <w:r w:rsidR="001F31E7" w:rsidRPr="001F31E7">
        <w:rPr>
          <w:b/>
        </w:rPr>
        <w:t>21.07.2021</w:t>
      </w:r>
      <w:r w:rsidR="001F31E7">
        <w:rPr>
          <w:b/>
          <w:lang w:val="uk-UA"/>
        </w:rPr>
        <w:t>р з</w:t>
      </w:r>
      <w:r w:rsidR="001F31E7" w:rsidRPr="001F31E7">
        <w:rPr>
          <w:b/>
        </w:rPr>
        <w:t xml:space="preserve"> 11:00</w:t>
      </w:r>
      <w:r w:rsidR="00025264" w:rsidRPr="00EF5674">
        <w:rPr>
          <w:b/>
          <w:lang w:val="uk-UA"/>
        </w:rPr>
        <w:t>год.</w:t>
      </w:r>
    </w:p>
    <w:p w:rsidR="00E03E66" w:rsidRDefault="00E03E66" w:rsidP="00240AF9">
      <w:pPr>
        <w:jc w:val="both"/>
        <w:rPr>
          <w:lang w:val="uk-UA"/>
        </w:rPr>
      </w:pPr>
    </w:p>
    <w:p w:rsidR="008B709F" w:rsidRPr="00EF5674" w:rsidRDefault="00F41B1A" w:rsidP="00240AF9">
      <w:pPr>
        <w:jc w:val="both"/>
        <w:rPr>
          <w:lang w:val="uk-UA"/>
        </w:rPr>
      </w:pPr>
      <w:r>
        <w:rPr>
          <w:lang w:val="uk-UA"/>
        </w:rPr>
        <w:t>7</w:t>
      </w:r>
      <w:r w:rsidR="008B709F" w:rsidRPr="00EF5674">
        <w:rPr>
          <w:lang w:val="uk-UA"/>
        </w:rPr>
        <w:t xml:space="preserve">. </w:t>
      </w:r>
      <w:r w:rsidR="007E2C58">
        <w:rPr>
          <w:lang w:val="uk-UA"/>
        </w:rPr>
        <w:t>Завершення прийому пропозицій</w:t>
      </w:r>
      <w:r w:rsidR="008B709F" w:rsidRPr="00EF5674">
        <w:rPr>
          <w:lang w:val="uk-UA"/>
        </w:rPr>
        <w:t>:</w:t>
      </w:r>
    </w:p>
    <w:p w:rsidR="007E2C58" w:rsidRDefault="00F41B1A" w:rsidP="00240AF9">
      <w:pPr>
        <w:jc w:val="both"/>
        <w:rPr>
          <w:b/>
          <w:lang w:val="uk-UA"/>
        </w:rPr>
      </w:pPr>
      <w:r>
        <w:rPr>
          <w:lang w:val="uk-UA"/>
        </w:rPr>
        <w:t>7</w:t>
      </w:r>
      <w:r w:rsidR="008B709F" w:rsidRPr="00EF5674">
        <w:rPr>
          <w:lang w:val="uk-UA"/>
        </w:rPr>
        <w:t>.1. Місце.</w:t>
      </w:r>
      <w:r w:rsidR="00025264" w:rsidRPr="00EF5674">
        <w:rPr>
          <w:lang w:val="uk-UA"/>
        </w:rPr>
        <w:t xml:space="preserve"> </w:t>
      </w:r>
      <w:r w:rsidR="007E2C58">
        <w:rPr>
          <w:b/>
          <w:lang w:val="uk-UA"/>
        </w:rPr>
        <w:t>https://prozorro.gov.ua</w:t>
      </w:r>
      <w:bookmarkStart w:id="0" w:name="_GoBack"/>
      <w:bookmarkEnd w:id="0"/>
    </w:p>
    <w:p w:rsidR="008B709F" w:rsidRPr="00EF5674" w:rsidRDefault="00F41B1A" w:rsidP="00240AF9">
      <w:pPr>
        <w:jc w:val="both"/>
        <w:rPr>
          <w:lang w:val="uk-UA"/>
        </w:rPr>
      </w:pPr>
      <w:r>
        <w:rPr>
          <w:lang w:val="uk-UA"/>
        </w:rPr>
        <w:t>7</w:t>
      </w:r>
      <w:r w:rsidR="00851C97">
        <w:rPr>
          <w:lang w:val="uk-UA"/>
        </w:rPr>
        <w:t xml:space="preserve">.2. </w:t>
      </w:r>
      <w:r w:rsidR="007E2C58">
        <w:rPr>
          <w:lang w:val="uk-UA"/>
        </w:rPr>
        <w:t>Строк:</w:t>
      </w:r>
      <w:r w:rsidR="00851C97">
        <w:rPr>
          <w:lang w:val="uk-UA"/>
        </w:rPr>
        <w:t xml:space="preserve"> </w:t>
      </w:r>
      <w:r w:rsidR="001F31E7" w:rsidRPr="001F31E7">
        <w:rPr>
          <w:b/>
        </w:rPr>
        <w:t>26.07.2021</w:t>
      </w:r>
      <w:r w:rsidR="001F31E7">
        <w:rPr>
          <w:b/>
          <w:lang w:val="uk-UA"/>
        </w:rPr>
        <w:t>р до</w:t>
      </w:r>
      <w:r w:rsidR="001F31E7" w:rsidRPr="001F31E7">
        <w:rPr>
          <w:b/>
        </w:rPr>
        <w:t xml:space="preserve"> 23:59</w:t>
      </w:r>
      <w:r w:rsidR="00DE2FE2">
        <w:rPr>
          <w:b/>
          <w:lang w:val="uk-UA"/>
        </w:rPr>
        <w:t xml:space="preserve"> </w:t>
      </w:r>
      <w:r w:rsidR="007E2C58">
        <w:rPr>
          <w:b/>
          <w:lang w:val="uk-UA"/>
        </w:rPr>
        <w:t>год.</w:t>
      </w:r>
    </w:p>
    <w:p w:rsidR="00E03E66" w:rsidRDefault="00E03E66" w:rsidP="00E03E66">
      <w:pPr>
        <w:jc w:val="both"/>
        <w:rPr>
          <w:lang w:val="uk-UA"/>
        </w:rPr>
      </w:pPr>
    </w:p>
    <w:p w:rsidR="005108CD" w:rsidRPr="005108CD" w:rsidRDefault="00E03E66" w:rsidP="003D3B95">
      <w:pPr>
        <w:jc w:val="both"/>
        <w:rPr>
          <w:b/>
          <w:lang w:val="uk-UA"/>
        </w:rPr>
      </w:pPr>
      <w:r>
        <w:rPr>
          <w:lang w:val="uk-UA"/>
        </w:rPr>
        <w:t xml:space="preserve">8. </w:t>
      </w:r>
      <w:r w:rsidRPr="00E03E66">
        <w:rPr>
          <w:lang w:val="uk-UA"/>
        </w:rPr>
        <w:t>Додаткова інформація</w:t>
      </w:r>
      <w:r>
        <w:rPr>
          <w:lang w:val="uk-UA"/>
        </w:rPr>
        <w:t xml:space="preserve">: </w:t>
      </w:r>
    </w:p>
    <w:p w:rsidR="00E03E66" w:rsidRDefault="00E03E66" w:rsidP="00240AF9">
      <w:pPr>
        <w:ind w:firstLine="708"/>
        <w:jc w:val="center"/>
        <w:rPr>
          <w:b/>
          <w:lang w:val="uk-UA"/>
        </w:rPr>
      </w:pPr>
    </w:p>
    <w:p w:rsidR="00764453" w:rsidRDefault="00764453" w:rsidP="00240AF9">
      <w:pPr>
        <w:ind w:firstLine="708"/>
        <w:jc w:val="center"/>
        <w:rPr>
          <w:b/>
          <w:lang w:val="uk-UA"/>
        </w:rPr>
      </w:pPr>
    </w:p>
    <w:p w:rsidR="00025264" w:rsidRPr="00EF5674" w:rsidRDefault="00025264" w:rsidP="00240AF9">
      <w:pPr>
        <w:ind w:firstLine="708"/>
        <w:jc w:val="center"/>
        <w:rPr>
          <w:b/>
          <w:lang w:val="uk-UA"/>
        </w:rPr>
      </w:pPr>
    </w:p>
    <w:p w:rsidR="00CD728E" w:rsidRPr="00EF5674" w:rsidRDefault="0095288F" w:rsidP="00240AF9">
      <w:pPr>
        <w:rPr>
          <w:b/>
          <w:lang w:val="uk-UA"/>
        </w:rPr>
      </w:pPr>
      <w:r w:rsidRPr="0095288F">
        <w:rPr>
          <w:b/>
          <w:lang w:val="uk-UA"/>
        </w:rPr>
        <w:t>Голова комітету з конкурсних торгів</w:t>
      </w:r>
      <w:r>
        <w:rPr>
          <w:b/>
          <w:lang w:val="uk-UA"/>
        </w:rPr>
        <w:tab/>
      </w:r>
      <w:r>
        <w:rPr>
          <w:b/>
          <w:lang w:val="uk-UA"/>
        </w:rPr>
        <w:tab/>
      </w:r>
      <w:r>
        <w:rPr>
          <w:b/>
          <w:lang w:val="uk-UA"/>
        </w:rPr>
        <w:tab/>
      </w:r>
      <w:r w:rsidR="000F7228">
        <w:rPr>
          <w:b/>
          <w:lang w:val="uk-UA"/>
        </w:rPr>
        <w:t xml:space="preserve">            </w:t>
      </w:r>
      <w:r>
        <w:rPr>
          <w:b/>
          <w:lang w:val="uk-UA"/>
        </w:rPr>
        <w:tab/>
      </w:r>
      <w:r>
        <w:rPr>
          <w:b/>
          <w:lang w:val="uk-UA"/>
        </w:rPr>
        <w:tab/>
      </w:r>
      <w:r>
        <w:rPr>
          <w:b/>
          <w:lang w:val="uk-UA"/>
        </w:rPr>
        <w:tab/>
      </w:r>
      <w:r w:rsidR="00DA674A">
        <w:rPr>
          <w:b/>
          <w:lang w:val="uk-UA"/>
        </w:rPr>
        <w:t>Литвин В.М.</w:t>
      </w:r>
    </w:p>
    <w:sectPr w:rsidR="00CD728E" w:rsidRPr="00EF5674" w:rsidSect="006D3FE7">
      <w:pgSz w:w="11906" w:h="16838"/>
      <w:pgMar w:top="851"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9F"/>
    <w:rsid w:val="00023276"/>
    <w:rsid w:val="00025264"/>
    <w:rsid w:val="00033AC9"/>
    <w:rsid w:val="00086C3E"/>
    <w:rsid w:val="000956C1"/>
    <w:rsid w:val="000A4810"/>
    <w:rsid w:val="000A70A6"/>
    <w:rsid w:val="000B1041"/>
    <w:rsid w:val="000D61D2"/>
    <w:rsid w:val="000E383B"/>
    <w:rsid w:val="000F7228"/>
    <w:rsid w:val="000F7F96"/>
    <w:rsid w:val="00151C0F"/>
    <w:rsid w:val="00172667"/>
    <w:rsid w:val="001A3B8F"/>
    <w:rsid w:val="001A64BC"/>
    <w:rsid w:val="001B3A7E"/>
    <w:rsid w:val="001B6255"/>
    <w:rsid w:val="001B7B4E"/>
    <w:rsid w:val="001D1DFB"/>
    <w:rsid w:val="001F31E7"/>
    <w:rsid w:val="00240AF9"/>
    <w:rsid w:val="00247650"/>
    <w:rsid w:val="00250235"/>
    <w:rsid w:val="00287306"/>
    <w:rsid w:val="00291828"/>
    <w:rsid w:val="002B5C94"/>
    <w:rsid w:val="0030235F"/>
    <w:rsid w:val="00372970"/>
    <w:rsid w:val="00375202"/>
    <w:rsid w:val="003929C4"/>
    <w:rsid w:val="0039366F"/>
    <w:rsid w:val="003A1451"/>
    <w:rsid w:val="003D3B95"/>
    <w:rsid w:val="003D7367"/>
    <w:rsid w:val="003E1283"/>
    <w:rsid w:val="004247A8"/>
    <w:rsid w:val="0045331E"/>
    <w:rsid w:val="00472178"/>
    <w:rsid w:val="004757DD"/>
    <w:rsid w:val="0049121D"/>
    <w:rsid w:val="004B59E9"/>
    <w:rsid w:val="005108CD"/>
    <w:rsid w:val="00517949"/>
    <w:rsid w:val="0053127A"/>
    <w:rsid w:val="00535DD2"/>
    <w:rsid w:val="00551B12"/>
    <w:rsid w:val="005725C5"/>
    <w:rsid w:val="00572910"/>
    <w:rsid w:val="00587EA6"/>
    <w:rsid w:val="005D5238"/>
    <w:rsid w:val="005D5A88"/>
    <w:rsid w:val="005E2EDA"/>
    <w:rsid w:val="00647060"/>
    <w:rsid w:val="00656A52"/>
    <w:rsid w:val="00683050"/>
    <w:rsid w:val="006B652A"/>
    <w:rsid w:val="006D3FE7"/>
    <w:rsid w:val="006E1711"/>
    <w:rsid w:val="007041B0"/>
    <w:rsid w:val="00734FF8"/>
    <w:rsid w:val="00764453"/>
    <w:rsid w:val="007D2A9F"/>
    <w:rsid w:val="007E2C58"/>
    <w:rsid w:val="00830ECF"/>
    <w:rsid w:val="008416E3"/>
    <w:rsid w:val="00851C97"/>
    <w:rsid w:val="008620E5"/>
    <w:rsid w:val="008771AA"/>
    <w:rsid w:val="00883E12"/>
    <w:rsid w:val="00887E7F"/>
    <w:rsid w:val="0089140C"/>
    <w:rsid w:val="008A7724"/>
    <w:rsid w:val="008B709F"/>
    <w:rsid w:val="008D5095"/>
    <w:rsid w:val="00914EBD"/>
    <w:rsid w:val="009163D9"/>
    <w:rsid w:val="00916BB3"/>
    <w:rsid w:val="00940E25"/>
    <w:rsid w:val="00942653"/>
    <w:rsid w:val="0095288F"/>
    <w:rsid w:val="00954C55"/>
    <w:rsid w:val="0096064D"/>
    <w:rsid w:val="00971322"/>
    <w:rsid w:val="0097133C"/>
    <w:rsid w:val="00981147"/>
    <w:rsid w:val="00981CF0"/>
    <w:rsid w:val="009826B7"/>
    <w:rsid w:val="009A0840"/>
    <w:rsid w:val="009A6725"/>
    <w:rsid w:val="009B5B9B"/>
    <w:rsid w:val="009D0D64"/>
    <w:rsid w:val="009D1EDC"/>
    <w:rsid w:val="009D25D1"/>
    <w:rsid w:val="009E787B"/>
    <w:rsid w:val="009F2602"/>
    <w:rsid w:val="00A20888"/>
    <w:rsid w:val="00A34776"/>
    <w:rsid w:val="00A360F4"/>
    <w:rsid w:val="00A468BC"/>
    <w:rsid w:val="00A623E4"/>
    <w:rsid w:val="00AD1F72"/>
    <w:rsid w:val="00AE2C4F"/>
    <w:rsid w:val="00AF6247"/>
    <w:rsid w:val="00B341F3"/>
    <w:rsid w:val="00B505C5"/>
    <w:rsid w:val="00B75CC1"/>
    <w:rsid w:val="00B95487"/>
    <w:rsid w:val="00BA4536"/>
    <w:rsid w:val="00BA519C"/>
    <w:rsid w:val="00BA74C1"/>
    <w:rsid w:val="00BF20CC"/>
    <w:rsid w:val="00BF5D92"/>
    <w:rsid w:val="00C078C7"/>
    <w:rsid w:val="00C42A46"/>
    <w:rsid w:val="00C6084C"/>
    <w:rsid w:val="00C61AB8"/>
    <w:rsid w:val="00C66232"/>
    <w:rsid w:val="00C764EE"/>
    <w:rsid w:val="00C852A2"/>
    <w:rsid w:val="00C86E1F"/>
    <w:rsid w:val="00C96BA5"/>
    <w:rsid w:val="00CC4CB4"/>
    <w:rsid w:val="00CD728E"/>
    <w:rsid w:val="00CE0D27"/>
    <w:rsid w:val="00CF37FC"/>
    <w:rsid w:val="00CF53B5"/>
    <w:rsid w:val="00D1576B"/>
    <w:rsid w:val="00D25ADA"/>
    <w:rsid w:val="00D3013B"/>
    <w:rsid w:val="00D81321"/>
    <w:rsid w:val="00D83AE6"/>
    <w:rsid w:val="00DA674A"/>
    <w:rsid w:val="00DA7F8D"/>
    <w:rsid w:val="00DB6DF5"/>
    <w:rsid w:val="00DB7942"/>
    <w:rsid w:val="00DC0907"/>
    <w:rsid w:val="00DC1AC5"/>
    <w:rsid w:val="00DD09F4"/>
    <w:rsid w:val="00DE2FE2"/>
    <w:rsid w:val="00E03E66"/>
    <w:rsid w:val="00E34FE5"/>
    <w:rsid w:val="00E61B61"/>
    <w:rsid w:val="00E7004B"/>
    <w:rsid w:val="00EA0504"/>
    <w:rsid w:val="00EA62BC"/>
    <w:rsid w:val="00EA7600"/>
    <w:rsid w:val="00EC6D84"/>
    <w:rsid w:val="00ED1B07"/>
    <w:rsid w:val="00EE3FF2"/>
    <w:rsid w:val="00EF5674"/>
    <w:rsid w:val="00F01C34"/>
    <w:rsid w:val="00F04BD2"/>
    <w:rsid w:val="00F16814"/>
    <w:rsid w:val="00F4021F"/>
    <w:rsid w:val="00F41B1A"/>
    <w:rsid w:val="00F7722F"/>
    <w:rsid w:val="00FA0DF7"/>
    <w:rsid w:val="00FE5AEF"/>
    <w:rsid w:val="00FE66CD"/>
    <w:rsid w:val="00FF5C40"/>
    <w:rsid w:val="00FF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1113"/>
  <w15:docId w15:val="{38D4FF50-1AE4-4F6A-A1A1-B4773A22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4C1"/>
    <w:pPr>
      <w:keepNext/>
      <w:ind w:left="426" w:hanging="426"/>
      <w:jc w:val="center"/>
      <w:outlineLvl w:val="0"/>
    </w:pPr>
    <w:rPr>
      <w:b/>
      <w:lang w:val="uk-UA"/>
    </w:rPr>
  </w:style>
  <w:style w:type="paragraph" w:styleId="3">
    <w:name w:val="heading 3"/>
    <w:basedOn w:val="a"/>
    <w:next w:val="a"/>
    <w:link w:val="30"/>
    <w:uiPriority w:val="9"/>
    <w:semiHidden/>
    <w:unhideWhenUsed/>
    <w:qFormat/>
    <w:rsid w:val="00F41B1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8B709F"/>
    <w:rPr>
      <w:rFonts w:ascii="Verdana" w:hAnsi="Verdana" w:cs="Verdana"/>
      <w:sz w:val="20"/>
      <w:szCs w:val="20"/>
      <w:lang w:val="en-US" w:eastAsia="en-US"/>
    </w:rPr>
  </w:style>
  <w:style w:type="paragraph" w:styleId="a4">
    <w:name w:val="No Spacing"/>
    <w:link w:val="a5"/>
    <w:uiPriority w:val="1"/>
    <w:qFormat/>
    <w:rsid w:val="008B709F"/>
    <w:pPr>
      <w:spacing w:after="0" w:line="240" w:lineRule="auto"/>
    </w:pPr>
    <w:rPr>
      <w:rFonts w:ascii="Calibri" w:eastAsia="Calibri" w:hAnsi="Calibri" w:cs="Times New Roman"/>
      <w:lang w:val="uk-UA"/>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rsid w:val="00025264"/>
    <w:pPr>
      <w:spacing w:before="100" w:beforeAutospacing="1" w:after="100" w:afterAutospacing="1"/>
    </w:pPr>
  </w:style>
  <w:style w:type="character" w:customStyle="1" w:styleId="a7">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rsid w:val="0002526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B1041"/>
    <w:rPr>
      <w:rFonts w:ascii="Tahoma" w:hAnsi="Tahoma" w:cs="Tahoma"/>
      <w:sz w:val="16"/>
      <w:szCs w:val="16"/>
    </w:rPr>
  </w:style>
  <w:style w:type="character" w:customStyle="1" w:styleId="a9">
    <w:name w:val="Текст у виносці Знак"/>
    <w:basedOn w:val="a0"/>
    <w:link w:val="a8"/>
    <w:uiPriority w:val="99"/>
    <w:semiHidden/>
    <w:rsid w:val="000B1041"/>
    <w:rPr>
      <w:rFonts w:ascii="Tahoma" w:eastAsia="Times New Roman" w:hAnsi="Tahoma" w:cs="Tahoma"/>
      <w:sz w:val="16"/>
      <w:szCs w:val="16"/>
      <w:lang w:eastAsia="ru-RU"/>
    </w:rPr>
  </w:style>
  <w:style w:type="character" w:styleId="aa">
    <w:name w:val="Hyperlink"/>
    <w:basedOn w:val="a0"/>
    <w:uiPriority w:val="99"/>
    <w:unhideWhenUsed/>
    <w:rsid w:val="00CC4CB4"/>
    <w:rPr>
      <w:color w:val="0000FF"/>
      <w:u w:val="single"/>
    </w:rPr>
  </w:style>
  <w:style w:type="character" w:customStyle="1" w:styleId="10">
    <w:name w:val="Заголовок 1 Знак"/>
    <w:basedOn w:val="a0"/>
    <w:link w:val="1"/>
    <w:rsid w:val="00BA74C1"/>
    <w:rPr>
      <w:rFonts w:ascii="Times New Roman" w:eastAsia="Times New Roman" w:hAnsi="Times New Roman" w:cs="Times New Roman"/>
      <w:b/>
      <w:sz w:val="24"/>
      <w:szCs w:val="24"/>
      <w:lang w:val="uk-UA" w:eastAsia="ru-RU"/>
    </w:rPr>
  </w:style>
  <w:style w:type="character" w:customStyle="1" w:styleId="a5">
    <w:name w:val="Без інтервалів Знак"/>
    <w:link w:val="a4"/>
    <w:uiPriority w:val="1"/>
    <w:rsid w:val="00BA74C1"/>
    <w:rPr>
      <w:rFonts w:ascii="Calibri" w:eastAsia="Calibri" w:hAnsi="Calibri" w:cs="Times New Roman"/>
      <w:lang w:val="uk-UA"/>
    </w:rPr>
  </w:style>
  <w:style w:type="paragraph" w:customStyle="1" w:styleId="11">
    <w:name w:val="Абзац списка1"/>
    <w:basedOn w:val="a"/>
    <w:rsid w:val="00D3013B"/>
    <w:pPr>
      <w:spacing w:after="200" w:line="276" w:lineRule="auto"/>
      <w:ind w:left="720"/>
    </w:pPr>
    <w:rPr>
      <w:rFonts w:ascii="Calibri" w:hAnsi="Calibri"/>
      <w:sz w:val="22"/>
      <w:szCs w:val="22"/>
      <w:lang w:val="uk-UA" w:eastAsia="en-US"/>
    </w:rPr>
  </w:style>
  <w:style w:type="character" w:customStyle="1" w:styleId="30">
    <w:name w:val="Заголовок 3 Знак"/>
    <w:basedOn w:val="a0"/>
    <w:link w:val="3"/>
    <w:uiPriority w:val="9"/>
    <w:rsid w:val="00F41B1A"/>
    <w:rPr>
      <w:rFonts w:asciiTheme="majorHAnsi" w:eastAsiaTheme="majorEastAsia" w:hAnsiTheme="majorHAnsi" w:cstheme="majorBidi"/>
      <w:color w:val="243F60" w:themeColor="accent1" w:themeShade="7F"/>
      <w:sz w:val="24"/>
      <w:szCs w:val="24"/>
      <w:lang w:eastAsia="ru-RU"/>
    </w:rPr>
  </w:style>
  <w:style w:type="paragraph" w:styleId="ab">
    <w:name w:val="List Paragraph"/>
    <w:basedOn w:val="a"/>
    <w:uiPriority w:val="34"/>
    <w:qFormat/>
    <w:rsid w:val="003D3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8275">
      <w:bodyDiv w:val="1"/>
      <w:marLeft w:val="0"/>
      <w:marRight w:val="0"/>
      <w:marTop w:val="0"/>
      <w:marBottom w:val="0"/>
      <w:divBdr>
        <w:top w:val="none" w:sz="0" w:space="0" w:color="auto"/>
        <w:left w:val="none" w:sz="0" w:space="0" w:color="auto"/>
        <w:bottom w:val="none" w:sz="0" w:space="0" w:color="auto"/>
        <w:right w:val="none" w:sz="0" w:space="0" w:color="auto"/>
      </w:divBdr>
      <w:divsChild>
        <w:div w:id="83303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ravchenkoAW@oschadbank.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E8D36-EECD-4CB1-800D-DC266A5F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1310</Words>
  <Characters>748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Євген Володимирович</dc:creator>
  <cp:lastModifiedBy>Шевчук Інна Миколаївна</cp:lastModifiedBy>
  <cp:revision>114</cp:revision>
  <cp:lastPrinted>2021-05-06T13:01:00Z</cp:lastPrinted>
  <dcterms:created xsi:type="dcterms:W3CDTF">2017-02-03T14:58:00Z</dcterms:created>
  <dcterms:modified xsi:type="dcterms:W3CDTF">2021-07-13T11:34:00Z</dcterms:modified>
</cp:coreProperties>
</file>